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CC3" w:rsidRDefault="00FC3CC3" w:rsidP="00FC3CC3">
      <w:pPr>
        <w:pStyle w:val="Balk3"/>
        <w:spacing w:before="0" w:beforeAutospacing="0" w:after="0" w:afterAutospacing="0"/>
        <w:jc w:val="center"/>
        <w:rPr>
          <w:rStyle w:val="Gl"/>
          <w:rFonts w:ascii="Arial" w:hAnsi="Arial" w:cs="Arial"/>
          <w:b/>
          <w:bCs/>
          <w:color w:val="000000"/>
          <w:sz w:val="40"/>
          <w:szCs w:val="40"/>
          <w:bdr w:val="none" w:sz="0" w:space="0" w:color="auto" w:frame="1"/>
        </w:rPr>
      </w:pPr>
      <w:r>
        <w:rPr>
          <w:rFonts w:ascii="Arial" w:hAnsi="Arial" w:cs="Arial"/>
          <w:noProof/>
          <w:color w:val="000000"/>
          <w:sz w:val="40"/>
          <w:szCs w:val="40"/>
          <w:bdr w:val="none" w:sz="0" w:space="0" w:color="auto" w:frame="1"/>
          <w:lang w:eastAsia="tr-TR"/>
        </w:rPr>
        <w:drawing>
          <wp:inline distT="0" distB="0" distL="0" distR="0">
            <wp:extent cx="1095132" cy="698400"/>
            <wp:effectExtent l="0" t="0" r="0" b="0"/>
            <wp:docPr id="107" name="Resim 107" descr="C:\Users\B\Desktop\ELDAŞ TESTLER\DOĞUŞ MEDİKAL TESTLER İÇİN\İŞİTSEL ELEKTRO TERAPİ\ŞİRKET VE MARKA LOGOLARI\logodoğ.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Desktop\ELDAŞ TESTLER\DOĞUŞ MEDİKAL TESTLER İÇİN\İŞİTSEL ELEKTRO TERAPİ\ŞİRKET VE MARKA LOGOLARI\logodoğ.bmp"/>
                    <pic:cNvPicPr>
                      <a:picLocks noChangeAspect="1" noChangeArrowheads="1"/>
                    </pic:cNvPicPr>
                  </pic:nvPicPr>
                  <pic:blipFill>
                    <a:blip r:embed="rId5" cstate="print"/>
                    <a:srcRect/>
                    <a:stretch>
                      <a:fillRect/>
                    </a:stretch>
                  </pic:blipFill>
                  <pic:spPr bwMode="auto">
                    <a:xfrm>
                      <a:off x="0" y="0"/>
                      <a:ext cx="1101680" cy="702576"/>
                    </a:xfrm>
                    <a:prstGeom prst="rect">
                      <a:avLst/>
                    </a:prstGeom>
                    <a:noFill/>
                    <a:ln w="9525">
                      <a:noFill/>
                      <a:miter lim="800000"/>
                      <a:headEnd/>
                      <a:tailEnd/>
                    </a:ln>
                  </pic:spPr>
                </pic:pic>
              </a:graphicData>
            </a:graphic>
          </wp:inline>
        </w:drawing>
      </w:r>
    </w:p>
    <w:p w:rsidR="00FC3CC3" w:rsidRDefault="00FC3CC3" w:rsidP="00FC3CC3">
      <w:pPr>
        <w:pStyle w:val="Balk3"/>
        <w:spacing w:before="0" w:beforeAutospacing="0" w:after="0" w:afterAutospacing="0"/>
        <w:jc w:val="center"/>
        <w:rPr>
          <w:rStyle w:val="Gl"/>
          <w:rFonts w:ascii="Arial" w:hAnsi="Arial" w:cs="Arial"/>
          <w:b/>
          <w:bCs/>
          <w:color w:val="000000"/>
          <w:sz w:val="40"/>
          <w:szCs w:val="40"/>
          <w:bdr w:val="none" w:sz="0" w:space="0" w:color="auto" w:frame="1"/>
        </w:rPr>
      </w:pPr>
    </w:p>
    <w:p w:rsidR="00FC3CC3" w:rsidRDefault="00FC3CC3" w:rsidP="00FC3CC3">
      <w:pPr>
        <w:autoSpaceDE w:val="0"/>
        <w:autoSpaceDN w:val="0"/>
        <w:adjustRightInd w:val="0"/>
        <w:spacing w:after="0" w:line="240" w:lineRule="auto"/>
        <w:jc w:val="center"/>
        <w:rPr>
          <w:rFonts w:ascii="Guardian Egyp Bold" w:hAnsi="Guardian Egyp Bold"/>
          <w:b/>
          <w:bCs/>
          <w:sz w:val="72"/>
          <w:szCs w:val="72"/>
        </w:rPr>
      </w:pPr>
      <w:r w:rsidRPr="00ED4A8C">
        <w:rPr>
          <w:rFonts w:ascii="Cambria" w:hAnsi="Cambria" w:cs="Cambria"/>
          <w:b/>
          <w:noProof/>
          <w:sz w:val="72"/>
          <w:szCs w:val="72"/>
          <w:lang w:eastAsia="tr-TR"/>
        </w:rPr>
        <w:drawing>
          <wp:inline distT="0" distB="0" distL="0" distR="0">
            <wp:extent cx="2970720" cy="576000"/>
            <wp:effectExtent l="0" t="0" r="0" b="0"/>
            <wp:docPr id="177" name="Resim 177" descr="lo pro1 k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 pro1 kutu"/>
                    <pic:cNvPicPr>
                      <a:picLocks noChangeAspect="1" noChangeArrowheads="1"/>
                    </pic:cNvPicPr>
                  </pic:nvPicPr>
                  <pic:blipFill>
                    <a:blip r:embed="rId6" cstate="print"/>
                    <a:srcRect/>
                    <a:stretch>
                      <a:fillRect/>
                    </a:stretch>
                  </pic:blipFill>
                  <pic:spPr bwMode="auto">
                    <a:xfrm>
                      <a:off x="0" y="0"/>
                      <a:ext cx="2978711" cy="577549"/>
                    </a:xfrm>
                    <a:prstGeom prst="rect">
                      <a:avLst/>
                    </a:prstGeom>
                    <a:noFill/>
                    <a:ln w="9525">
                      <a:noFill/>
                      <a:miter lim="800000"/>
                      <a:headEnd/>
                      <a:tailEnd/>
                    </a:ln>
                  </pic:spPr>
                </pic:pic>
              </a:graphicData>
            </a:graphic>
          </wp:inline>
        </w:drawing>
      </w:r>
    </w:p>
    <w:p w:rsidR="00FC3CC3" w:rsidRPr="00ED4A8C" w:rsidRDefault="00FC3CC3" w:rsidP="00FC3CC3">
      <w:pPr>
        <w:autoSpaceDE w:val="0"/>
        <w:autoSpaceDN w:val="0"/>
        <w:adjustRightInd w:val="0"/>
        <w:spacing w:after="0" w:line="240" w:lineRule="auto"/>
        <w:jc w:val="center"/>
        <w:rPr>
          <w:rFonts w:ascii="Guardian Egyp Bold" w:hAnsi="Guardian Egyp Bold"/>
          <w:b/>
          <w:bCs/>
          <w:sz w:val="28"/>
          <w:szCs w:val="28"/>
        </w:rPr>
      </w:pPr>
    </w:p>
    <w:p w:rsidR="00FC3CC3" w:rsidRPr="00ED4A8C" w:rsidRDefault="00FC3CC3" w:rsidP="00FC3CC3">
      <w:pPr>
        <w:autoSpaceDE w:val="0"/>
        <w:autoSpaceDN w:val="0"/>
        <w:adjustRightInd w:val="0"/>
        <w:spacing w:after="0" w:line="240" w:lineRule="auto"/>
        <w:jc w:val="center"/>
        <w:rPr>
          <w:rFonts w:ascii="Guardian Egyp Bold" w:hAnsi="Guardian Egyp Bold"/>
          <w:b/>
          <w:bCs/>
          <w:sz w:val="24"/>
          <w:szCs w:val="24"/>
        </w:rPr>
      </w:pPr>
    </w:p>
    <w:p w:rsidR="00FC3CC3" w:rsidRDefault="0062129F" w:rsidP="00FC3CC3">
      <w:pPr>
        <w:autoSpaceDE w:val="0"/>
        <w:autoSpaceDN w:val="0"/>
        <w:adjustRightInd w:val="0"/>
        <w:spacing w:after="0" w:line="240" w:lineRule="auto"/>
        <w:jc w:val="center"/>
        <w:rPr>
          <w:rFonts w:ascii="Guardian Egyp Regular" w:hAnsi="Guardian Egyp Regular" w:cs="Guardian Egyp Regular"/>
          <w:sz w:val="72"/>
          <w:szCs w:val="72"/>
        </w:rPr>
      </w:pPr>
      <w:r w:rsidRPr="0062129F">
        <w:rPr>
          <w:rFonts w:ascii="Guardian Egyp Regular" w:hAnsi="Guardian Egyp Regular" w:cs="Guardian Egyp Regular"/>
          <w:noProof/>
          <w:sz w:val="72"/>
          <w:szCs w:val="72"/>
          <w:lang w:eastAsia="tr-TR"/>
        </w:rPr>
        <w:drawing>
          <wp:inline distT="0" distB="0" distL="0" distR="0">
            <wp:extent cx="6149761" cy="2585258"/>
            <wp:effectExtent l="0" t="0" r="0" b="0"/>
            <wp:docPr id="17" name="Resim 50" descr="F:\sontasarımlar\8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sontasarımlar\89907.jpg"/>
                    <pic:cNvPicPr>
                      <a:picLocks noChangeAspect="1" noChangeArrowheads="1"/>
                    </pic:cNvPicPr>
                  </pic:nvPicPr>
                  <pic:blipFill>
                    <a:blip r:embed="rId7" cstate="print"/>
                    <a:srcRect/>
                    <a:stretch>
                      <a:fillRect/>
                    </a:stretch>
                  </pic:blipFill>
                  <pic:spPr bwMode="auto">
                    <a:xfrm>
                      <a:off x="0" y="0"/>
                      <a:ext cx="6156145" cy="2587942"/>
                    </a:xfrm>
                    <a:prstGeom prst="rect">
                      <a:avLst/>
                    </a:prstGeom>
                    <a:noFill/>
                    <a:ln w="9525">
                      <a:noFill/>
                      <a:miter lim="800000"/>
                      <a:headEnd/>
                      <a:tailEnd/>
                    </a:ln>
                  </pic:spPr>
                </pic:pic>
              </a:graphicData>
            </a:graphic>
          </wp:inline>
        </w:drawing>
      </w:r>
    </w:p>
    <w:p w:rsidR="0062129F" w:rsidRPr="00ED4A8C" w:rsidRDefault="0062129F" w:rsidP="00167678">
      <w:pPr>
        <w:pStyle w:val="AralkYok1"/>
        <w:rPr>
          <w:rFonts w:ascii="Cambria" w:hAnsi="Cambria" w:cs="Cambria"/>
          <w:b/>
          <w:sz w:val="36"/>
          <w:szCs w:val="36"/>
        </w:rPr>
      </w:pPr>
    </w:p>
    <w:p w:rsidR="00FC3CC3" w:rsidRDefault="00D818DA" w:rsidP="00FC3CC3">
      <w:pPr>
        <w:pStyle w:val="Balk3"/>
        <w:spacing w:before="0" w:beforeAutospacing="0" w:after="0" w:afterAutospacing="0"/>
        <w:jc w:val="center"/>
        <w:rPr>
          <w:rStyle w:val="Gl"/>
          <w:rFonts w:ascii="Arial" w:hAnsi="Arial" w:cs="Arial"/>
          <w:b/>
          <w:bCs/>
          <w:color w:val="000000"/>
          <w:sz w:val="40"/>
          <w:szCs w:val="40"/>
          <w:bdr w:val="none" w:sz="0" w:space="0" w:color="auto" w:frame="1"/>
        </w:rPr>
      </w:pPr>
      <w:r>
        <w:rPr>
          <w:rStyle w:val="Gl"/>
          <w:rFonts w:ascii="Arial" w:hAnsi="Arial" w:cs="Arial"/>
          <w:b/>
          <w:bCs/>
          <w:color w:val="000000"/>
          <w:sz w:val="40"/>
          <w:szCs w:val="40"/>
          <w:bdr w:val="none" w:sz="0" w:space="0" w:color="auto" w:frame="1"/>
        </w:rPr>
        <w:t>AUDIAL COMPARATIVE</w:t>
      </w:r>
      <w:r w:rsidR="00167678">
        <w:rPr>
          <w:rStyle w:val="Gl"/>
          <w:rFonts w:ascii="Arial" w:hAnsi="Arial" w:cs="Arial"/>
          <w:b/>
          <w:bCs/>
          <w:color w:val="000000"/>
          <w:sz w:val="40"/>
          <w:szCs w:val="40"/>
          <w:bdr w:val="none" w:sz="0" w:space="0" w:color="auto" w:frame="1"/>
        </w:rPr>
        <w:t xml:space="preserve"> HEARING AID SELECTION AND ADAPTATION DEVICE</w:t>
      </w:r>
    </w:p>
    <w:p w:rsidR="00FC3CC3" w:rsidRDefault="00FC3CC3" w:rsidP="00FC3CC3">
      <w:pPr>
        <w:pStyle w:val="Balk3"/>
        <w:spacing w:before="0" w:beforeAutospacing="0" w:after="0" w:afterAutospacing="0"/>
        <w:jc w:val="center"/>
        <w:rPr>
          <w:rStyle w:val="Gl"/>
          <w:rFonts w:ascii="Arial" w:hAnsi="Arial" w:cs="Arial"/>
          <w:b/>
          <w:bCs/>
          <w:color w:val="000000"/>
          <w:sz w:val="40"/>
          <w:szCs w:val="40"/>
          <w:bdr w:val="none" w:sz="0" w:space="0" w:color="auto" w:frame="1"/>
        </w:rPr>
      </w:pPr>
    </w:p>
    <w:p w:rsidR="00FC3CC3" w:rsidRPr="00FF3745" w:rsidRDefault="00167678" w:rsidP="00FC3CC3">
      <w:pPr>
        <w:tabs>
          <w:tab w:val="center" w:pos="4140"/>
        </w:tabs>
        <w:spacing w:line="360" w:lineRule="auto"/>
        <w:jc w:val="center"/>
        <w:rPr>
          <w:rStyle w:val="Gl"/>
          <w:rFonts w:ascii="Tahoma" w:hAnsi="Tahoma" w:cs="Tahoma"/>
          <w:b w:val="0"/>
          <w:bCs w:val="0"/>
          <w:sz w:val="24"/>
          <w:szCs w:val="24"/>
        </w:rPr>
      </w:pPr>
      <w:r>
        <w:rPr>
          <w:rFonts w:ascii="Tahoma" w:hAnsi="Tahoma" w:cs="Tahoma"/>
          <w:sz w:val="24"/>
          <w:szCs w:val="24"/>
        </w:rPr>
        <w:t>PRODUCT CODE</w:t>
      </w:r>
      <w:r w:rsidR="00FC3CC3" w:rsidRPr="00F15058">
        <w:rPr>
          <w:rFonts w:ascii="Tahoma" w:hAnsi="Tahoma" w:cs="Tahoma"/>
          <w:sz w:val="24"/>
          <w:szCs w:val="24"/>
        </w:rPr>
        <w:t>:TR</w:t>
      </w:r>
      <w:r w:rsidR="00FC3CC3">
        <w:rPr>
          <w:rFonts w:ascii="Tahoma" w:hAnsi="Tahoma" w:cs="Tahoma"/>
          <w:sz w:val="24"/>
          <w:szCs w:val="24"/>
        </w:rPr>
        <w:t>-</w:t>
      </w:r>
      <w:r w:rsidR="00FC3CC3" w:rsidRPr="00F15058">
        <w:rPr>
          <w:rFonts w:ascii="Tahoma" w:hAnsi="Tahoma" w:cs="Tahoma"/>
          <w:sz w:val="24"/>
          <w:szCs w:val="24"/>
        </w:rPr>
        <w:t>003</w:t>
      </w:r>
    </w:p>
    <w:p w:rsidR="00FC3CC3" w:rsidRPr="0015305A" w:rsidRDefault="00FC3CC3" w:rsidP="00167678">
      <w:pPr>
        <w:pStyle w:val="Balk3"/>
        <w:spacing w:before="0" w:beforeAutospacing="0" w:after="0" w:afterAutospacing="0"/>
        <w:rPr>
          <w:rStyle w:val="apple-converted-space"/>
          <w:rFonts w:ascii="Arial" w:hAnsi="Arial" w:cs="Arial"/>
          <w:color w:val="000000"/>
          <w:sz w:val="48"/>
          <w:szCs w:val="48"/>
          <w:bdr w:val="none" w:sz="0" w:space="0" w:color="auto" w:frame="1"/>
        </w:rPr>
      </w:pPr>
    </w:p>
    <w:p w:rsidR="00FC3CC3" w:rsidRDefault="00FC3CC3" w:rsidP="00FC3CC3">
      <w:pPr>
        <w:autoSpaceDE w:val="0"/>
        <w:autoSpaceDN w:val="0"/>
        <w:adjustRightInd w:val="0"/>
        <w:spacing w:after="0" w:line="240" w:lineRule="auto"/>
        <w:jc w:val="center"/>
        <w:rPr>
          <w:rFonts w:ascii="Calibri" w:hAnsi="Calibri" w:cs="Calibri"/>
          <w:sz w:val="17"/>
          <w:szCs w:val="17"/>
        </w:rPr>
      </w:pPr>
    </w:p>
    <w:p w:rsidR="00FC3CC3" w:rsidRPr="0015305A" w:rsidRDefault="00167678" w:rsidP="00FC3CC3">
      <w:pPr>
        <w:pStyle w:val="Balk3"/>
        <w:spacing w:before="0" w:beforeAutospacing="0" w:after="0" w:afterAutospacing="0"/>
        <w:jc w:val="center"/>
        <w:rPr>
          <w:rStyle w:val="apple-converted-space"/>
          <w:rFonts w:ascii="Arial" w:hAnsi="Arial" w:cs="Arial"/>
          <w:color w:val="000000"/>
          <w:sz w:val="48"/>
          <w:szCs w:val="48"/>
          <w:bdr w:val="none" w:sz="0" w:space="0" w:color="auto" w:frame="1"/>
        </w:rPr>
      </w:pPr>
      <w:r>
        <w:rPr>
          <w:rStyle w:val="Gl"/>
          <w:rFonts w:ascii="Arial" w:hAnsi="Arial" w:cs="Arial"/>
          <w:color w:val="000000"/>
          <w:sz w:val="48"/>
          <w:szCs w:val="48"/>
          <w:bdr w:val="none" w:sz="0" w:space="0" w:color="auto" w:frame="1"/>
        </w:rPr>
        <w:t>I</w:t>
      </w:r>
      <w:r w:rsidR="00FC3CC3">
        <w:rPr>
          <w:rStyle w:val="Gl"/>
          <w:rFonts w:ascii="Arial" w:hAnsi="Arial" w:cs="Arial"/>
          <w:color w:val="000000"/>
          <w:sz w:val="48"/>
          <w:szCs w:val="48"/>
          <w:bdr w:val="none" w:sz="0" w:space="0" w:color="auto" w:frame="1"/>
        </w:rPr>
        <w:t>nstallation Guide (ENG)</w:t>
      </w:r>
    </w:p>
    <w:p w:rsidR="00FC3CC3" w:rsidRDefault="00FC3CC3" w:rsidP="00FC3CC3">
      <w:pPr>
        <w:jc w:val="center"/>
        <w:rPr>
          <w:rFonts w:ascii="UPSSans Cond" w:hAnsi="UPSSans Cond"/>
          <w:sz w:val="14"/>
        </w:rPr>
      </w:pPr>
    </w:p>
    <w:p w:rsidR="00FC3CC3" w:rsidRDefault="00FC3CC3" w:rsidP="00FC3CC3">
      <w:pPr>
        <w:jc w:val="center"/>
        <w:rPr>
          <w:rFonts w:ascii="UPSSans Cond" w:hAnsi="UPSSans Cond"/>
          <w:sz w:val="14"/>
        </w:rPr>
      </w:pPr>
    </w:p>
    <w:p w:rsidR="00FC3CC3" w:rsidRDefault="00FC3CC3" w:rsidP="00FC3CC3">
      <w:pPr>
        <w:jc w:val="center"/>
        <w:rPr>
          <w:rFonts w:ascii="UPSSans Cond" w:hAnsi="UPSSans Cond"/>
          <w:sz w:val="14"/>
        </w:rPr>
      </w:pPr>
    </w:p>
    <w:p w:rsidR="00FC3CC3" w:rsidRDefault="00FC3CC3" w:rsidP="00FC3CC3">
      <w:pPr>
        <w:jc w:val="center"/>
        <w:rPr>
          <w:rFonts w:ascii="UPSSans Cond" w:hAnsi="UPSSans Cond"/>
          <w:sz w:val="14"/>
        </w:rPr>
      </w:pPr>
      <w:r>
        <w:rPr>
          <w:rFonts w:ascii="Calibri-Bold" w:hAnsi="Calibri-Bold" w:cs="Calibri-Bold"/>
          <w:b/>
          <w:bCs/>
          <w:noProof/>
          <w:sz w:val="38"/>
          <w:szCs w:val="38"/>
          <w:lang w:eastAsia="tr-TR"/>
        </w:rPr>
        <w:drawing>
          <wp:inline distT="0" distB="0" distL="0" distR="0">
            <wp:extent cx="545492" cy="368503"/>
            <wp:effectExtent l="19050" t="0" r="6958" b="0"/>
            <wp:docPr id="1"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cstate="print"/>
                    <a:srcRect/>
                    <a:stretch>
                      <a:fillRect/>
                    </a:stretch>
                  </pic:blipFill>
                  <pic:spPr bwMode="auto">
                    <a:xfrm>
                      <a:off x="0" y="0"/>
                      <a:ext cx="547394" cy="369788"/>
                    </a:xfrm>
                    <a:prstGeom prst="rect">
                      <a:avLst/>
                    </a:prstGeom>
                    <a:noFill/>
                    <a:ln w="9525">
                      <a:noFill/>
                      <a:miter lim="800000"/>
                      <a:headEnd/>
                      <a:tailEnd/>
                    </a:ln>
                  </pic:spPr>
                </pic:pic>
              </a:graphicData>
            </a:graphic>
          </wp:inline>
        </w:drawing>
      </w:r>
      <w:r>
        <w:rPr>
          <w:rFonts w:ascii="UPSSans Cond" w:hAnsi="UPSSans Cond"/>
          <w:sz w:val="14"/>
        </w:rPr>
        <w:t xml:space="preserve">                                                                                                                                     </w:t>
      </w:r>
      <w:r>
        <w:rPr>
          <w:rFonts w:ascii="Calibri-Bold" w:hAnsi="Calibri-Bold" w:cs="Calibri-Bold"/>
          <w:b/>
          <w:bCs/>
          <w:noProof/>
          <w:sz w:val="38"/>
          <w:szCs w:val="38"/>
          <w:lang w:eastAsia="tr-TR"/>
        </w:rPr>
        <w:drawing>
          <wp:inline distT="0" distB="0" distL="0" distR="0">
            <wp:extent cx="1730237" cy="528850"/>
            <wp:effectExtent l="19050" t="0" r="3313" b="0"/>
            <wp:docPr id="2"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srcRect/>
                    <a:stretch>
                      <a:fillRect/>
                    </a:stretch>
                  </pic:blipFill>
                  <pic:spPr bwMode="auto">
                    <a:xfrm>
                      <a:off x="0" y="0"/>
                      <a:ext cx="1731796" cy="529326"/>
                    </a:xfrm>
                    <a:prstGeom prst="rect">
                      <a:avLst/>
                    </a:prstGeom>
                    <a:noFill/>
                    <a:ln w="9525">
                      <a:noFill/>
                      <a:miter lim="800000"/>
                      <a:headEnd/>
                      <a:tailEnd/>
                    </a:ln>
                  </pic:spPr>
                </pic:pic>
              </a:graphicData>
            </a:graphic>
          </wp:inline>
        </w:drawing>
      </w:r>
    </w:p>
    <w:p w:rsidR="00FC3CC3" w:rsidRDefault="00FC3CC3" w:rsidP="00FC3CC3">
      <w:pPr>
        <w:jc w:val="center"/>
        <w:rPr>
          <w:rFonts w:ascii="UPSSans Cond" w:hAnsi="UPSSans Cond"/>
          <w:sz w:val="14"/>
        </w:rPr>
      </w:pPr>
    </w:p>
    <w:p w:rsidR="00FC3CC3" w:rsidRDefault="00FC3CC3" w:rsidP="00FC3CC3">
      <w:pPr>
        <w:jc w:val="center"/>
        <w:rPr>
          <w:rFonts w:ascii="UPSSans Cond" w:hAnsi="UPSSans Cond"/>
          <w:sz w:val="14"/>
        </w:rPr>
      </w:pPr>
    </w:p>
    <w:p w:rsidR="00D71E5F" w:rsidRDefault="00FC3CC3" w:rsidP="00FC3CC3">
      <w:pPr>
        <w:jc w:val="center"/>
      </w:pPr>
      <w:r w:rsidRPr="009F0508">
        <w:t>© 201</w:t>
      </w:r>
      <w:r>
        <w:t>5</w:t>
      </w:r>
      <w:r w:rsidRPr="009F0508">
        <w:t xml:space="preserve"> </w:t>
      </w:r>
      <w:r w:rsidRPr="009F7B0A">
        <w:rPr>
          <w:rFonts w:ascii="Cambria" w:hAnsi="Cambria" w:cs="Cambria"/>
          <w:b/>
        </w:rPr>
        <w:t xml:space="preserve">LO-PRO </w:t>
      </w:r>
      <w:proofErr w:type="gramStart"/>
      <w:r w:rsidRPr="009F7B0A">
        <w:rPr>
          <w:rFonts w:ascii="Cambria" w:hAnsi="Cambria" w:cs="Cambria"/>
          <w:b/>
        </w:rPr>
        <w:t>3</w:t>
      </w:r>
      <w:r>
        <w:rPr>
          <w:rFonts w:ascii="Cambria" w:hAnsi="Cambria" w:cs="Cambria"/>
          <w:b/>
          <w:sz w:val="72"/>
          <w:szCs w:val="72"/>
        </w:rPr>
        <w:t xml:space="preserve"> </w:t>
      </w:r>
      <w:r w:rsidRPr="009F0508">
        <w:t xml:space="preserve">, </w:t>
      </w:r>
      <w:r>
        <w:t>Doğuş</w:t>
      </w:r>
      <w:proofErr w:type="gramEnd"/>
      <w:r>
        <w:t xml:space="preserve"> Medikal Tic.ve San.Ltd.Şti.</w:t>
      </w:r>
      <w:r w:rsidR="00167678">
        <w:t xml:space="preserve"> All rights are reseverved</w:t>
      </w:r>
    </w:p>
    <w:p w:rsidR="00FC3CC3" w:rsidRDefault="00FC3CC3" w:rsidP="00FC3CC3">
      <w:pPr>
        <w:jc w:val="center"/>
      </w:pPr>
    </w:p>
    <w:p w:rsidR="00FC3CC3" w:rsidRDefault="00FC3CC3" w:rsidP="00FC3CC3">
      <w:pPr>
        <w:autoSpaceDE w:val="0"/>
        <w:autoSpaceDN w:val="0"/>
        <w:adjustRightInd w:val="0"/>
        <w:spacing w:after="0" w:line="240" w:lineRule="auto"/>
        <w:rPr>
          <w:rFonts w:ascii="Calibri-Bold" w:hAnsi="Calibri-Bold" w:cs="Calibri-Bold"/>
          <w:b/>
          <w:bCs/>
          <w:sz w:val="24"/>
          <w:szCs w:val="24"/>
        </w:rPr>
      </w:pPr>
    </w:p>
    <w:p w:rsidR="00FC3CC3" w:rsidRDefault="00FC3CC3" w:rsidP="00FC3CC3">
      <w:pPr>
        <w:autoSpaceDE w:val="0"/>
        <w:autoSpaceDN w:val="0"/>
        <w:adjustRightInd w:val="0"/>
        <w:spacing w:after="0" w:line="240" w:lineRule="auto"/>
        <w:rPr>
          <w:rFonts w:ascii="Calibri-Bold" w:hAnsi="Calibri-Bold" w:cs="Calibri-Bold"/>
          <w:b/>
          <w:bCs/>
          <w:sz w:val="24"/>
          <w:szCs w:val="24"/>
        </w:rPr>
      </w:pPr>
    </w:p>
    <w:p w:rsidR="00FC3CC3" w:rsidRDefault="00FC3CC3" w:rsidP="00FC3CC3">
      <w:pPr>
        <w:autoSpaceDE w:val="0"/>
        <w:autoSpaceDN w:val="0"/>
        <w:adjustRightInd w:val="0"/>
        <w:spacing w:after="0" w:line="240" w:lineRule="auto"/>
        <w:rPr>
          <w:rFonts w:ascii="Calibri-Bold" w:hAnsi="Calibri-Bold" w:cs="Calibri-Bold"/>
          <w:b/>
          <w:bCs/>
          <w:sz w:val="24"/>
          <w:szCs w:val="24"/>
        </w:rPr>
      </w:pPr>
    </w:p>
    <w:p w:rsidR="00FC3CC3" w:rsidRDefault="00FC3CC3" w:rsidP="00FC3CC3">
      <w:pPr>
        <w:autoSpaceDE w:val="0"/>
        <w:autoSpaceDN w:val="0"/>
        <w:adjustRightInd w:val="0"/>
        <w:spacing w:after="0" w:line="240" w:lineRule="auto"/>
        <w:rPr>
          <w:rFonts w:ascii="Calibri-Bold" w:hAnsi="Calibri-Bold" w:cs="Calibri-Bold"/>
          <w:b/>
          <w:bCs/>
          <w:sz w:val="24"/>
          <w:szCs w:val="24"/>
        </w:rPr>
      </w:pPr>
    </w:p>
    <w:p w:rsidR="00FC3CC3" w:rsidRDefault="00FC3CC3" w:rsidP="00FC3CC3">
      <w:pPr>
        <w:autoSpaceDE w:val="0"/>
        <w:autoSpaceDN w:val="0"/>
        <w:adjustRightInd w:val="0"/>
        <w:spacing w:after="0" w:line="240" w:lineRule="auto"/>
        <w:rPr>
          <w:rFonts w:ascii="Calibri-Bold" w:hAnsi="Calibri-Bold" w:cs="Calibri-Bold"/>
          <w:b/>
          <w:bCs/>
          <w:sz w:val="24"/>
          <w:szCs w:val="24"/>
        </w:rPr>
      </w:pPr>
    </w:p>
    <w:p w:rsidR="00FC3CC3" w:rsidRDefault="00FC3CC3" w:rsidP="00FC3CC3">
      <w:pPr>
        <w:autoSpaceDE w:val="0"/>
        <w:autoSpaceDN w:val="0"/>
        <w:adjustRightInd w:val="0"/>
        <w:spacing w:after="0" w:line="240" w:lineRule="auto"/>
        <w:rPr>
          <w:rFonts w:ascii="Calibri-Bold" w:hAnsi="Calibri-Bold" w:cs="Calibri-Bold"/>
          <w:b/>
          <w:bCs/>
          <w:sz w:val="24"/>
          <w:szCs w:val="24"/>
        </w:rPr>
      </w:pPr>
    </w:p>
    <w:p w:rsidR="00FC3CC3" w:rsidRDefault="00FC3CC3" w:rsidP="00FC3CC3">
      <w:pPr>
        <w:autoSpaceDE w:val="0"/>
        <w:autoSpaceDN w:val="0"/>
        <w:adjustRightInd w:val="0"/>
        <w:spacing w:after="0" w:line="240" w:lineRule="auto"/>
        <w:rPr>
          <w:rFonts w:ascii="Calibri-Bold" w:hAnsi="Calibri-Bold" w:cs="Calibri-Bold"/>
          <w:b/>
          <w:bCs/>
          <w:sz w:val="24"/>
          <w:szCs w:val="24"/>
        </w:rPr>
      </w:pPr>
    </w:p>
    <w:p w:rsidR="00FC3CC3" w:rsidRPr="00167678" w:rsidRDefault="00FC3CC3" w:rsidP="00FC3CC3">
      <w:pPr>
        <w:autoSpaceDE w:val="0"/>
        <w:autoSpaceDN w:val="0"/>
        <w:adjustRightInd w:val="0"/>
        <w:spacing w:after="0" w:line="240" w:lineRule="auto"/>
        <w:rPr>
          <w:rFonts w:ascii="Calibri-Bold" w:hAnsi="Calibri-Bold" w:cs="Calibri-Bold"/>
          <w:b/>
          <w:bCs/>
          <w:sz w:val="24"/>
          <w:szCs w:val="24"/>
        </w:rPr>
      </w:pPr>
    </w:p>
    <w:p w:rsidR="00FC3CC3" w:rsidRDefault="00167678" w:rsidP="00FC3CC3">
      <w:pPr>
        <w:autoSpaceDE w:val="0"/>
        <w:autoSpaceDN w:val="0"/>
        <w:adjustRightInd w:val="0"/>
        <w:spacing w:after="0" w:line="240" w:lineRule="auto"/>
        <w:rPr>
          <w:rFonts w:ascii="Calibri" w:hAnsi="Calibri" w:cs="Calibri"/>
          <w:sz w:val="24"/>
          <w:szCs w:val="24"/>
        </w:rPr>
      </w:pPr>
      <w:r>
        <w:rPr>
          <w:rFonts w:ascii="Calibri" w:hAnsi="Calibri" w:cs="Calibri"/>
          <w:sz w:val="24"/>
          <w:szCs w:val="24"/>
        </w:rPr>
        <w:t>Copyright Warning</w:t>
      </w:r>
    </w:p>
    <w:p w:rsidR="00167678" w:rsidRPr="0015305A" w:rsidRDefault="00167678" w:rsidP="00FC3CC3">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This manual and </w:t>
      </w:r>
      <w:r w:rsidR="00E8496A">
        <w:rPr>
          <w:rFonts w:ascii="Calibri" w:hAnsi="Calibri" w:cs="Calibri"/>
          <w:sz w:val="24"/>
          <w:szCs w:val="24"/>
        </w:rPr>
        <w:t xml:space="preserve">any part of the </w:t>
      </w:r>
      <w:r>
        <w:rPr>
          <w:rFonts w:ascii="Calibri" w:hAnsi="Calibri" w:cs="Calibri"/>
          <w:sz w:val="24"/>
          <w:szCs w:val="24"/>
        </w:rPr>
        <w:t>programme cannot be reproduced without written permission of Doğuş Medikal Tic. ve San. Ltd. and cannot be saved at a protecting system and cannot be transferred in any way by electronical, mechanical devices and by means of photocopy, record and other ways.</w:t>
      </w:r>
    </w:p>
    <w:p w:rsidR="00FC3CC3" w:rsidRPr="0015305A" w:rsidRDefault="00E8496A" w:rsidP="00FC3CC3">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Copyright</w:t>
      </w:r>
      <w:r w:rsidR="00FC3CC3">
        <w:rPr>
          <w:rFonts w:ascii="Calibri-Bold" w:hAnsi="Calibri-Bold" w:cs="Calibri-Bold"/>
          <w:b/>
          <w:bCs/>
          <w:sz w:val="24"/>
          <w:szCs w:val="24"/>
        </w:rPr>
        <w:t xml:space="preserve"> </w:t>
      </w:r>
      <w:r w:rsidR="00FC3CC3" w:rsidRPr="0015305A">
        <w:rPr>
          <w:rFonts w:ascii="Calibri-Bold" w:hAnsi="Calibri-Bold" w:cs="Calibri-Bold"/>
          <w:b/>
          <w:bCs/>
          <w:sz w:val="24"/>
          <w:szCs w:val="24"/>
        </w:rPr>
        <w:t>© 201</w:t>
      </w:r>
      <w:r w:rsidR="00FC3CC3">
        <w:rPr>
          <w:rFonts w:ascii="Calibri-Bold" w:hAnsi="Calibri-Bold" w:cs="Calibri-Bold"/>
          <w:b/>
          <w:bCs/>
          <w:sz w:val="24"/>
          <w:szCs w:val="24"/>
        </w:rPr>
        <w:t>5</w:t>
      </w:r>
      <w:r w:rsidR="00FC3CC3" w:rsidRPr="0015305A">
        <w:rPr>
          <w:rFonts w:ascii="Calibri-Bold" w:hAnsi="Calibri-Bold" w:cs="Calibri-Bold"/>
          <w:b/>
          <w:bCs/>
          <w:sz w:val="24"/>
          <w:szCs w:val="24"/>
        </w:rPr>
        <w:t xml:space="preserve">, </w:t>
      </w:r>
      <w:r w:rsidR="00FC3CC3" w:rsidRPr="00934EA9">
        <w:rPr>
          <w:rFonts w:ascii="Calibri" w:hAnsi="Calibri" w:cs="Calibri"/>
          <w:b/>
          <w:sz w:val="28"/>
          <w:szCs w:val="28"/>
        </w:rPr>
        <w:t>Doğuş Medikal Tic.ve San.Ltd.Şti</w:t>
      </w:r>
      <w:proofErr w:type="gramStart"/>
      <w:r w:rsidR="00FC3CC3" w:rsidRPr="00934EA9">
        <w:rPr>
          <w:rFonts w:ascii="Calibri" w:hAnsi="Calibri" w:cs="Calibri"/>
          <w:b/>
          <w:sz w:val="28"/>
          <w:szCs w:val="28"/>
        </w:rPr>
        <w:t>.,</w:t>
      </w:r>
      <w:proofErr w:type="gramEnd"/>
    </w:p>
    <w:p w:rsidR="00FC3CC3" w:rsidRPr="0015305A" w:rsidRDefault="00E8496A" w:rsidP="00FC3CC3">
      <w:pPr>
        <w:autoSpaceDE w:val="0"/>
        <w:autoSpaceDN w:val="0"/>
        <w:adjustRightInd w:val="0"/>
        <w:spacing w:after="0" w:line="240" w:lineRule="auto"/>
        <w:rPr>
          <w:rFonts w:ascii="Calibri" w:hAnsi="Calibri" w:cs="Calibri"/>
          <w:sz w:val="24"/>
          <w:szCs w:val="24"/>
        </w:rPr>
      </w:pPr>
      <w:r>
        <w:rPr>
          <w:rFonts w:ascii="Calibri" w:hAnsi="Calibri" w:cs="Calibri"/>
          <w:sz w:val="24"/>
          <w:szCs w:val="24"/>
        </w:rPr>
        <w:t>Publication Place</w:t>
      </w:r>
      <w:r w:rsidR="00FC3CC3" w:rsidRPr="0015305A">
        <w:rPr>
          <w:rFonts w:ascii="Calibri" w:hAnsi="Calibri" w:cs="Calibri"/>
          <w:sz w:val="24"/>
          <w:szCs w:val="24"/>
        </w:rPr>
        <w:t xml:space="preserve">: </w:t>
      </w:r>
      <w:r>
        <w:rPr>
          <w:rFonts w:ascii="Calibri" w:hAnsi="Calibri" w:cs="Calibri"/>
          <w:sz w:val="24"/>
          <w:szCs w:val="24"/>
        </w:rPr>
        <w:t>Turkey-Issuer:</w:t>
      </w:r>
      <w:r w:rsidR="00FC3CC3" w:rsidRPr="0015305A">
        <w:rPr>
          <w:rFonts w:ascii="Calibri" w:hAnsi="Calibri" w:cs="Calibri"/>
          <w:sz w:val="24"/>
          <w:szCs w:val="24"/>
        </w:rPr>
        <w:t xml:space="preserve"> </w:t>
      </w:r>
      <w:r w:rsidR="00FC3CC3">
        <w:rPr>
          <w:rFonts w:ascii="Calibri" w:hAnsi="Calibri" w:cs="Calibri"/>
          <w:sz w:val="24"/>
          <w:szCs w:val="24"/>
        </w:rPr>
        <w:t>Doğuş Medikal Tic.ve San.Ltd.Şti</w:t>
      </w:r>
      <w:proofErr w:type="gramStart"/>
      <w:r w:rsidR="00FC3CC3">
        <w:rPr>
          <w:rFonts w:ascii="Calibri" w:hAnsi="Calibri" w:cs="Calibri"/>
          <w:sz w:val="24"/>
          <w:szCs w:val="24"/>
        </w:rPr>
        <w:t>.</w:t>
      </w:r>
      <w:r w:rsidR="00FC3CC3" w:rsidRPr="0015305A">
        <w:rPr>
          <w:rFonts w:ascii="Calibri" w:hAnsi="Calibri" w:cs="Calibri"/>
          <w:sz w:val="24"/>
          <w:szCs w:val="24"/>
        </w:rPr>
        <w:t>,</w:t>
      </w:r>
      <w:proofErr w:type="gramEnd"/>
      <w:r w:rsidR="00FC3CC3" w:rsidRPr="0015305A">
        <w:rPr>
          <w:rFonts w:ascii="Calibri" w:hAnsi="Calibri" w:cs="Calibri"/>
          <w:sz w:val="24"/>
          <w:szCs w:val="24"/>
        </w:rPr>
        <w:t xml:space="preserve"> </w:t>
      </w:r>
      <w:r>
        <w:rPr>
          <w:rFonts w:ascii="Calibri" w:hAnsi="Calibri" w:cs="Calibri"/>
          <w:sz w:val="24"/>
          <w:szCs w:val="24"/>
        </w:rPr>
        <w:t>Turkey</w:t>
      </w:r>
    </w:p>
    <w:p w:rsidR="00FC3CC3" w:rsidRPr="0015305A" w:rsidRDefault="00E8496A" w:rsidP="00FC3CC3">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All information, pictures and technical specifications in this manual are based on thye </w:t>
      </w:r>
      <w:proofErr w:type="gramStart"/>
      <w:r>
        <w:rPr>
          <w:rFonts w:ascii="Calibri" w:hAnsi="Calibri" w:cs="Calibri"/>
          <w:sz w:val="24"/>
          <w:szCs w:val="24"/>
        </w:rPr>
        <w:t>current  information</w:t>
      </w:r>
      <w:proofErr w:type="gramEnd"/>
      <w:r>
        <w:rPr>
          <w:rFonts w:ascii="Calibri" w:hAnsi="Calibri" w:cs="Calibri"/>
          <w:sz w:val="24"/>
          <w:szCs w:val="24"/>
        </w:rPr>
        <w:t xml:space="preserve"> of the product during publication.</w:t>
      </w:r>
      <w:r w:rsidR="00FC3CC3">
        <w:rPr>
          <w:rFonts w:ascii="Calibri" w:hAnsi="Calibri" w:cs="Calibri"/>
          <w:sz w:val="24"/>
          <w:szCs w:val="24"/>
        </w:rPr>
        <w:t xml:space="preserve"> </w:t>
      </w:r>
      <w:r>
        <w:rPr>
          <w:rFonts w:ascii="Calibri" w:hAnsi="Calibri" w:cs="Calibri"/>
          <w:sz w:val="24"/>
          <w:szCs w:val="24"/>
        </w:rPr>
        <w:t xml:space="preserve">The right of </w:t>
      </w:r>
      <w:r w:rsidR="00FC3CC3">
        <w:rPr>
          <w:rFonts w:ascii="Calibri" w:hAnsi="Calibri" w:cs="Calibri"/>
          <w:sz w:val="24"/>
          <w:szCs w:val="24"/>
        </w:rPr>
        <w:t xml:space="preserve">Doğuş Medikal Tic.ve </w:t>
      </w:r>
      <w:proofErr w:type="gramStart"/>
      <w:r w:rsidR="00FC3CC3">
        <w:rPr>
          <w:rFonts w:ascii="Calibri" w:hAnsi="Calibri" w:cs="Calibri"/>
          <w:sz w:val="24"/>
          <w:szCs w:val="24"/>
        </w:rPr>
        <w:t>San.Ltd.Şti</w:t>
      </w:r>
      <w:proofErr w:type="gramEnd"/>
      <w:r w:rsidR="00FC3CC3">
        <w:rPr>
          <w:rFonts w:ascii="Calibri" w:hAnsi="Calibri" w:cs="Calibri"/>
          <w:sz w:val="24"/>
          <w:szCs w:val="24"/>
        </w:rPr>
        <w:t>.</w:t>
      </w:r>
      <w:r>
        <w:rPr>
          <w:rFonts w:ascii="Calibri" w:hAnsi="Calibri" w:cs="Calibri"/>
          <w:sz w:val="24"/>
          <w:szCs w:val="24"/>
        </w:rPr>
        <w:t>to make changes</w:t>
      </w:r>
      <w:r w:rsidR="00FC3CC3">
        <w:rPr>
          <w:rFonts w:ascii="Calibri" w:hAnsi="Calibri" w:cs="Calibri"/>
          <w:sz w:val="24"/>
          <w:szCs w:val="24"/>
        </w:rPr>
        <w:t xml:space="preserve"> </w:t>
      </w:r>
      <w:r>
        <w:rPr>
          <w:rFonts w:ascii="Calibri" w:hAnsi="Calibri" w:cs="Calibri"/>
          <w:sz w:val="24"/>
          <w:szCs w:val="24"/>
        </w:rPr>
        <w:t>is reserved without giving information before.</w:t>
      </w:r>
    </w:p>
    <w:p w:rsidR="00FC3CC3" w:rsidRPr="0015305A" w:rsidRDefault="00FC3CC3" w:rsidP="00FC3CC3">
      <w:pPr>
        <w:autoSpaceDE w:val="0"/>
        <w:autoSpaceDN w:val="0"/>
        <w:adjustRightInd w:val="0"/>
        <w:spacing w:after="0" w:line="240" w:lineRule="auto"/>
        <w:rPr>
          <w:rFonts w:ascii="Calibri" w:hAnsi="Calibri" w:cs="Calibri"/>
          <w:sz w:val="24"/>
          <w:szCs w:val="24"/>
        </w:rPr>
      </w:pPr>
    </w:p>
    <w:p w:rsidR="00FC3CC3" w:rsidRPr="0015305A" w:rsidRDefault="004B3C62" w:rsidP="00FC3CC3">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Date of Version</w:t>
      </w:r>
    </w:p>
    <w:p w:rsidR="00FC3CC3" w:rsidRPr="0015305A" w:rsidRDefault="00FC3CC3" w:rsidP="00FC3CC3">
      <w:pPr>
        <w:autoSpaceDE w:val="0"/>
        <w:autoSpaceDN w:val="0"/>
        <w:adjustRightInd w:val="0"/>
        <w:spacing w:after="0" w:line="240" w:lineRule="auto"/>
        <w:rPr>
          <w:rFonts w:ascii="Calibri" w:hAnsi="Calibri" w:cs="Calibri"/>
          <w:sz w:val="24"/>
          <w:szCs w:val="24"/>
        </w:rPr>
      </w:pPr>
      <w:r w:rsidRPr="0015305A">
        <w:rPr>
          <w:rFonts w:ascii="Calibri" w:hAnsi="Calibri" w:cs="Calibri"/>
          <w:sz w:val="24"/>
          <w:szCs w:val="24"/>
        </w:rPr>
        <w:t>201</w:t>
      </w:r>
      <w:r>
        <w:rPr>
          <w:rFonts w:ascii="Calibri" w:hAnsi="Calibri" w:cs="Calibri"/>
          <w:sz w:val="24"/>
          <w:szCs w:val="24"/>
        </w:rPr>
        <w:t>5</w:t>
      </w:r>
      <w:r w:rsidRPr="0015305A">
        <w:rPr>
          <w:rFonts w:ascii="Calibri" w:hAnsi="Calibri" w:cs="Calibri"/>
          <w:sz w:val="24"/>
          <w:szCs w:val="24"/>
        </w:rPr>
        <w:t>-</w:t>
      </w:r>
      <w:r>
        <w:rPr>
          <w:rFonts w:ascii="Calibri" w:hAnsi="Calibri" w:cs="Calibri"/>
          <w:sz w:val="24"/>
          <w:szCs w:val="24"/>
        </w:rPr>
        <w:t>27</w:t>
      </w:r>
      <w:r w:rsidRPr="0015305A">
        <w:rPr>
          <w:rFonts w:ascii="Calibri" w:hAnsi="Calibri" w:cs="Calibri"/>
          <w:sz w:val="24"/>
          <w:szCs w:val="24"/>
        </w:rPr>
        <w:t>-</w:t>
      </w:r>
      <w:r>
        <w:rPr>
          <w:rFonts w:ascii="Calibri" w:hAnsi="Calibri" w:cs="Calibri"/>
          <w:sz w:val="24"/>
          <w:szCs w:val="24"/>
        </w:rPr>
        <w:t>07</w:t>
      </w:r>
    </w:p>
    <w:p w:rsidR="00FC3CC3" w:rsidRPr="0015305A" w:rsidRDefault="00FC3CC3" w:rsidP="00FC3CC3">
      <w:pPr>
        <w:autoSpaceDE w:val="0"/>
        <w:autoSpaceDN w:val="0"/>
        <w:adjustRightInd w:val="0"/>
        <w:spacing w:after="0" w:line="240" w:lineRule="auto"/>
        <w:rPr>
          <w:rFonts w:ascii="Calibri" w:hAnsi="Calibri" w:cs="Calibri"/>
          <w:sz w:val="24"/>
          <w:szCs w:val="24"/>
        </w:rPr>
      </w:pPr>
    </w:p>
    <w:p w:rsidR="00FC3CC3" w:rsidRPr="0015305A" w:rsidRDefault="004B3C62" w:rsidP="00FC3CC3">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Technical support</w:t>
      </w:r>
    </w:p>
    <w:p w:rsidR="00FC3CC3" w:rsidRPr="0015305A" w:rsidRDefault="00442AEE" w:rsidP="00FC3CC3">
      <w:pPr>
        <w:autoSpaceDE w:val="0"/>
        <w:autoSpaceDN w:val="0"/>
        <w:adjustRightInd w:val="0"/>
        <w:spacing w:after="0" w:line="240" w:lineRule="auto"/>
        <w:rPr>
          <w:rFonts w:ascii="Calibri-Bold" w:hAnsi="Calibri-Bold" w:cs="Calibri-Bold"/>
          <w:b/>
          <w:bCs/>
          <w:sz w:val="24"/>
          <w:szCs w:val="24"/>
        </w:rPr>
      </w:pPr>
      <w:r>
        <w:rPr>
          <w:rFonts w:ascii="Calibri" w:hAnsi="Calibri" w:cs="Calibri"/>
          <w:sz w:val="24"/>
          <w:szCs w:val="24"/>
        </w:rPr>
        <w:t>Please get in to</w:t>
      </w:r>
      <w:r w:rsidR="004B3C62">
        <w:rPr>
          <w:rFonts w:ascii="Calibri" w:hAnsi="Calibri" w:cs="Calibri"/>
          <w:sz w:val="24"/>
          <w:szCs w:val="24"/>
        </w:rPr>
        <w:t>uch wit</w:t>
      </w:r>
      <w:r>
        <w:rPr>
          <w:rFonts w:ascii="Calibri" w:hAnsi="Calibri" w:cs="Calibri"/>
          <w:sz w:val="24"/>
          <w:szCs w:val="24"/>
        </w:rPr>
        <w:t>h</w:t>
      </w:r>
      <w:r w:rsidR="004B3C62">
        <w:rPr>
          <w:rFonts w:ascii="Calibri" w:hAnsi="Calibri" w:cs="Calibri"/>
          <w:sz w:val="24"/>
          <w:szCs w:val="24"/>
        </w:rPr>
        <w:t xml:space="preserve"> your supplier</w:t>
      </w:r>
    </w:p>
    <w:p w:rsidR="00FC3CC3" w:rsidRDefault="00FC3CC3" w:rsidP="00FC3CC3"/>
    <w:p w:rsidR="00FC3CC3" w:rsidRDefault="00FC3CC3" w:rsidP="00FC3CC3"/>
    <w:p w:rsidR="00FC3CC3" w:rsidRDefault="00FC3CC3" w:rsidP="00FC3CC3"/>
    <w:p w:rsidR="00FC3CC3" w:rsidRDefault="00FC3CC3" w:rsidP="00FC3CC3"/>
    <w:p w:rsidR="00FC3CC3" w:rsidRDefault="00FC3CC3" w:rsidP="00FC3CC3"/>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030BDC" w:rsidRDefault="00030BDC" w:rsidP="00FC3CC3">
      <w:pPr>
        <w:autoSpaceDE w:val="0"/>
        <w:autoSpaceDN w:val="0"/>
        <w:adjustRightInd w:val="0"/>
        <w:spacing w:after="0" w:line="240" w:lineRule="auto"/>
        <w:rPr>
          <w:rFonts w:ascii="Calibri-Bold" w:hAnsi="Calibri-Bold" w:cs="Calibri-Bold"/>
          <w:b/>
          <w:bCs/>
          <w:sz w:val="48"/>
          <w:szCs w:val="48"/>
        </w:rPr>
      </w:pPr>
    </w:p>
    <w:p w:rsidR="00FC3CC3" w:rsidRPr="00E95987" w:rsidRDefault="004B3C62" w:rsidP="00FC3CC3">
      <w:pPr>
        <w:autoSpaceDE w:val="0"/>
        <w:autoSpaceDN w:val="0"/>
        <w:adjustRightInd w:val="0"/>
        <w:spacing w:after="0" w:line="240" w:lineRule="auto"/>
        <w:rPr>
          <w:rFonts w:ascii="Calibri-Bold" w:hAnsi="Calibri-Bold" w:cs="Calibri-Bold"/>
          <w:b/>
          <w:bCs/>
          <w:sz w:val="48"/>
          <w:szCs w:val="48"/>
        </w:rPr>
      </w:pPr>
      <w:r>
        <w:rPr>
          <w:rFonts w:ascii="Calibri-Bold" w:hAnsi="Calibri-Bold" w:cs="Calibri-Bold"/>
          <w:b/>
          <w:bCs/>
          <w:sz w:val="48"/>
          <w:szCs w:val="48"/>
        </w:rPr>
        <w:t>Index Table</w:t>
      </w:r>
    </w:p>
    <w:p w:rsidR="00FC3CC3" w:rsidRDefault="00FC3CC3" w:rsidP="00FC3CC3">
      <w:pPr>
        <w:autoSpaceDE w:val="0"/>
        <w:autoSpaceDN w:val="0"/>
        <w:adjustRightInd w:val="0"/>
        <w:spacing w:after="0" w:line="240" w:lineRule="auto"/>
        <w:rPr>
          <w:rFonts w:ascii="Calibri-Bold" w:hAnsi="Calibri-Bold" w:cs="Calibri-Bold"/>
          <w:b/>
          <w:bCs/>
          <w:sz w:val="38"/>
          <w:szCs w:val="38"/>
        </w:rPr>
      </w:pPr>
    </w:p>
    <w:p w:rsidR="00FC3CC3" w:rsidRPr="009B3701" w:rsidRDefault="004B3C62" w:rsidP="00FC3CC3">
      <w:pPr>
        <w:autoSpaceDE w:val="0"/>
        <w:autoSpaceDN w:val="0"/>
        <w:adjustRightInd w:val="0"/>
        <w:spacing w:after="0" w:line="240" w:lineRule="auto"/>
        <w:rPr>
          <w:rFonts w:cs="Calibri-Bold"/>
          <w:b/>
          <w:bCs/>
        </w:rPr>
      </w:pPr>
      <w:r>
        <w:rPr>
          <w:rFonts w:cs="Calibri-Bold"/>
          <w:b/>
          <w:bCs/>
        </w:rPr>
        <w:t>1.About Manual</w:t>
      </w:r>
      <w:proofErr w:type="gramStart"/>
      <w:r w:rsidR="009B3701">
        <w:rPr>
          <w:rFonts w:cs="Calibri-Bold"/>
          <w:b/>
          <w:bCs/>
        </w:rPr>
        <w:t>…………………………………………………………………..</w:t>
      </w:r>
      <w:r w:rsidR="00FC3CC3" w:rsidRPr="009B3701">
        <w:rPr>
          <w:rFonts w:cs="Calibri-Bold"/>
          <w:b/>
          <w:bCs/>
        </w:rPr>
        <w:t>………………………………………………………………..</w:t>
      </w:r>
      <w:proofErr w:type="gramEnd"/>
      <w:r w:rsidR="00FC3CC3" w:rsidRPr="009B3701">
        <w:rPr>
          <w:rFonts w:cs="Calibri-Bold"/>
          <w:b/>
          <w:bCs/>
        </w:rPr>
        <w:t xml:space="preserve">4 </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9B3701" w:rsidP="00FC3CC3">
      <w:pPr>
        <w:autoSpaceDE w:val="0"/>
        <w:autoSpaceDN w:val="0"/>
        <w:adjustRightInd w:val="0"/>
        <w:spacing w:after="0" w:line="240" w:lineRule="auto"/>
        <w:rPr>
          <w:rFonts w:cs="Calibri-Bold"/>
          <w:b/>
          <w:bCs/>
        </w:rPr>
      </w:pPr>
      <w:r>
        <w:rPr>
          <w:rFonts w:cs="Calibri-Bold"/>
          <w:b/>
          <w:bCs/>
        </w:rPr>
        <w:t>2.</w:t>
      </w:r>
      <w:r w:rsidR="004B3C62">
        <w:rPr>
          <w:rFonts w:cs="Calibri-Bold"/>
          <w:b/>
          <w:bCs/>
        </w:rPr>
        <w:t>Using Purpose</w:t>
      </w:r>
      <w:proofErr w:type="gramStart"/>
      <w:r w:rsidR="00FC3CC3" w:rsidRPr="009B3701">
        <w:rPr>
          <w:rFonts w:cs="Calibri-Bold"/>
          <w:b/>
          <w:bCs/>
        </w:rPr>
        <w:t>………………………</w:t>
      </w:r>
      <w:r>
        <w:rPr>
          <w:rFonts w:cs="Calibri-Bold"/>
          <w:b/>
          <w:bCs/>
        </w:rPr>
        <w:t>………………………………………………………………………..</w:t>
      </w:r>
      <w:r w:rsidR="00FC3CC3" w:rsidRPr="009B3701">
        <w:rPr>
          <w:rFonts w:cs="Calibri-Bold"/>
          <w:b/>
          <w:bCs/>
        </w:rPr>
        <w:t>…………………………………….</w:t>
      </w:r>
      <w:proofErr w:type="gramEnd"/>
      <w:r w:rsidR="00FC3CC3" w:rsidRPr="009B3701">
        <w:rPr>
          <w:rFonts w:cs="Calibri-Bold"/>
          <w:b/>
          <w:bCs/>
        </w:rPr>
        <w:t xml:space="preserve">4 </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FC3CC3" w:rsidP="00FC3CC3">
      <w:pPr>
        <w:autoSpaceDE w:val="0"/>
        <w:autoSpaceDN w:val="0"/>
        <w:adjustRightInd w:val="0"/>
        <w:spacing w:after="0" w:line="240" w:lineRule="auto"/>
        <w:rPr>
          <w:rFonts w:cs="Calibri-Bold"/>
          <w:b/>
          <w:bCs/>
        </w:rPr>
      </w:pPr>
      <w:r w:rsidRPr="009B3701">
        <w:rPr>
          <w:rFonts w:cs="Calibri-Bold"/>
          <w:b/>
          <w:bCs/>
        </w:rPr>
        <w:t xml:space="preserve">3 </w:t>
      </w:r>
      <w:r w:rsidR="004B3C62">
        <w:rPr>
          <w:rFonts w:ascii="Calibri-Bold" w:hAnsi="Calibri-Bold" w:cs="Calibri-Bold"/>
          <w:b/>
          <w:bCs/>
          <w:sz w:val="17"/>
          <w:szCs w:val="17"/>
        </w:rPr>
        <w:t>LO-PRO 3 Opening the pa</w:t>
      </w:r>
      <w:proofErr w:type="gramStart"/>
      <w:r w:rsidRPr="009B3701">
        <w:rPr>
          <w:rFonts w:cs="Calibri-Bold"/>
          <w:b/>
          <w:bCs/>
        </w:rPr>
        <w:t>……………</w:t>
      </w:r>
      <w:r w:rsidR="009B3701">
        <w:rPr>
          <w:rFonts w:cs="Calibri-Bold"/>
          <w:b/>
          <w:bCs/>
        </w:rPr>
        <w:t>…………………………………………………………..</w:t>
      </w:r>
      <w:r w:rsidRPr="009B3701">
        <w:rPr>
          <w:rFonts w:cs="Calibri-Bold"/>
          <w:b/>
          <w:bCs/>
        </w:rPr>
        <w:t>……………………………………………….</w:t>
      </w:r>
      <w:proofErr w:type="gramEnd"/>
      <w:r w:rsidRPr="009B3701">
        <w:rPr>
          <w:rFonts w:cs="Calibri-Bold"/>
          <w:b/>
          <w:bCs/>
        </w:rPr>
        <w:t>5</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FC3CC3" w:rsidP="00FC3CC3">
      <w:pPr>
        <w:autoSpaceDE w:val="0"/>
        <w:autoSpaceDN w:val="0"/>
        <w:adjustRightInd w:val="0"/>
        <w:spacing w:after="0" w:line="240" w:lineRule="auto"/>
        <w:rPr>
          <w:rFonts w:cs="Calibri-Bold"/>
          <w:b/>
          <w:bCs/>
        </w:rPr>
      </w:pPr>
      <w:r w:rsidRPr="009B3701">
        <w:rPr>
          <w:rFonts w:cs="Calibri-Bold"/>
          <w:b/>
          <w:bCs/>
        </w:rPr>
        <w:t xml:space="preserve">4 </w:t>
      </w:r>
      <w:r w:rsidR="00CC4476">
        <w:rPr>
          <w:rFonts w:cs="Calibri-Bold"/>
          <w:b/>
          <w:bCs/>
        </w:rPr>
        <w:t xml:space="preserve">Installation and Necessary Measures to be obeyed </w:t>
      </w:r>
      <w:proofErr w:type="gramStart"/>
      <w:r w:rsidRPr="009B3701">
        <w:rPr>
          <w:rFonts w:cs="Calibri-Bold"/>
          <w:b/>
          <w:bCs/>
        </w:rPr>
        <w:t>……</w:t>
      </w:r>
      <w:r w:rsidR="009B3701">
        <w:rPr>
          <w:rFonts w:cs="Calibri-Bold"/>
          <w:b/>
          <w:bCs/>
        </w:rPr>
        <w:t>…………………………………………………………………</w:t>
      </w:r>
      <w:r w:rsidRPr="009B3701">
        <w:rPr>
          <w:rFonts w:cs="Calibri-Bold"/>
          <w:b/>
          <w:bCs/>
        </w:rPr>
        <w:t>………………………..</w:t>
      </w:r>
      <w:proofErr w:type="gramEnd"/>
      <w:r w:rsidRPr="009B3701">
        <w:rPr>
          <w:rFonts w:cs="Calibri-Bold"/>
          <w:b/>
          <w:bCs/>
        </w:rPr>
        <w:t>5</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FC3CC3" w:rsidP="00FC3CC3">
      <w:pPr>
        <w:autoSpaceDE w:val="0"/>
        <w:autoSpaceDN w:val="0"/>
        <w:adjustRightInd w:val="0"/>
        <w:spacing w:after="0" w:line="240" w:lineRule="auto"/>
        <w:rPr>
          <w:rFonts w:cs="Calibri-Bold"/>
          <w:b/>
          <w:bCs/>
        </w:rPr>
      </w:pPr>
      <w:r w:rsidRPr="009B3701">
        <w:rPr>
          <w:rFonts w:cs="Calibri-Bold"/>
          <w:b/>
          <w:bCs/>
        </w:rPr>
        <w:t xml:space="preserve">5 </w:t>
      </w:r>
      <w:r w:rsidR="00CC4476">
        <w:rPr>
          <w:rFonts w:cs="Calibri-Bold"/>
          <w:b/>
          <w:bCs/>
        </w:rPr>
        <w:t xml:space="preserve">Connection of accessories of Lo-Pro </w:t>
      </w:r>
      <w:proofErr w:type="gramStart"/>
      <w:r w:rsidRPr="009B3701">
        <w:rPr>
          <w:rFonts w:cs="Calibri-Bold"/>
          <w:b/>
          <w:bCs/>
        </w:rPr>
        <w:t>…………</w:t>
      </w:r>
      <w:r w:rsidR="009B3701">
        <w:rPr>
          <w:rFonts w:cs="Calibri-Bold"/>
          <w:b/>
          <w:bCs/>
        </w:rPr>
        <w:t>……………………………………………………………………..</w:t>
      </w:r>
      <w:r w:rsidRPr="009B3701">
        <w:rPr>
          <w:rFonts w:cs="Calibri-Bold"/>
          <w:b/>
          <w:bCs/>
        </w:rPr>
        <w:t>…………………………</w:t>
      </w:r>
      <w:proofErr w:type="gramEnd"/>
      <w:r w:rsidRPr="009B3701">
        <w:rPr>
          <w:rFonts w:cs="Calibri-Bold"/>
          <w:b/>
          <w:bCs/>
        </w:rPr>
        <w:t xml:space="preserve"> .5 </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CC4476" w:rsidP="00FC3CC3">
      <w:pPr>
        <w:autoSpaceDE w:val="0"/>
        <w:autoSpaceDN w:val="0"/>
        <w:adjustRightInd w:val="0"/>
        <w:spacing w:after="0" w:line="240" w:lineRule="auto"/>
        <w:rPr>
          <w:rFonts w:cs="Calibri-Bold"/>
          <w:b/>
          <w:bCs/>
        </w:rPr>
      </w:pPr>
      <w:r>
        <w:rPr>
          <w:rFonts w:cs="Calibri-Bold"/>
          <w:b/>
          <w:bCs/>
        </w:rPr>
        <w:t>6 Operating device</w:t>
      </w:r>
      <w:proofErr w:type="gramStart"/>
      <w:r w:rsidR="00FC3CC3" w:rsidRPr="009B3701">
        <w:rPr>
          <w:rFonts w:cs="Calibri-Bold"/>
          <w:b/>
          <w:bCs/>
        </w:rPr>
        <w:t>……………………</w:t>
      </w:r>
      <w:r w:rsidR="009B3701">
        <w:rPr>
          <w:rFonts w:cs="Calibri-Bold"/>
          <w:b/>
          <w:bCs/>
        </w:rPr>
        <w:t>…………………………………………………………………………</w:t>
      </w:r>
      <w:r w:rsidR="00FC3CC3" w:rsidRPr="009B3701">
        <w:rPr>
          <w:rFonts w:cs="Calibri-Bold"/>
          <w:b/>
          <w:bCs/>
        </w:rPr>
        <w:t>……………………………………..</w:t>
      </w:r>
      <w:proofErr w:type="gramEnd"/>
      <w:r w:rsidR="00FC3CC3" w:rsidRPr="009B3701">
        <w:rPr>
          <w:rFonts w:cs="Calibri-Bold"/>
          <w:b/>
          <w:bCs/>
        </w:rPr>
        <w:t xml:space="preserve">6 </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CC4476" w:rsidP="00FC3CC3">
      <w:pPr>
        <w:autoSpaceDE w:val="0"/>
        <w:autoSpaceDN w:val="0"/>
        <w:adjustRightInd w:val="0"/>
        <w:spacing w:after="0" w:line="240" w:lineRule="auto"/>
        <w:rPr>
          <w:rFonts w:cs="Calibri-Bold"/>
          <w:b/>
          <w:bCs/>
        </w:rPr>
      </w:pPr>
      <w:r>
        <w:rPr>
          <w:rFonts w:cs="Calibri-Bold"/>
          <w:b/>
          <w:bCs/>
        </w:rPr>
        <w:t>12 Resolution of problems</w:t>
      </w:r>
      <w:proofErr w:type="gramStart"/>
      <w:r w:rsidR="00FC3CC3" w:rsidRPr="009B3701">
        <w:rPr>
          <w:rFonts w:cs="Calibri-Bold"/>
          <w:b/>
          <w:bCs/>
        </w:rPr>
        <w:t>…………………………………………………………</w:t>
      </w:r>
      <w:proofErr w:type="gramEnd"/>
      <w:r w:rsidR="00FC3CC3" w:rsidRPr="009B3701">
        <w:rPr>
          <w:rFonts w:cs="Calibri-Bold"/>
          <w:b/>
          <w:bCs/>
        </w:rPr>
        <w:t>12</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FC3CC3" w:rsidP="00FC3CC3">
      <w:pPr>
        <w:autoSpaceDE w:val="0"/>
        <w:autoSpaceDN w:val="0"/>
        <w:adjustRightInd w:val="0"/>
        <w:spacing w:after="0" w:line="240" w:lineRule="auto"/>
        <w:rPr>
          <w:rFonts w:cs="Calibri-Bold"/>
          <w:b/>
          <w:bCs/>
        </w:rPr>
      </w:pPr>
      <w:r w:rsidRPr="009B3701">
        <w:rPr>
          <w:rFonts w:cs="Calibri-Bold"/>
          <w:b/>
          <w:bCs/>
        </w:rPr>
        <w:t xml:space="preserve">13 </w:t>
      </w:r>
      <w:r w:rsidR="00CC4476">
        <w:rPr>
          <w:rFonts w:cs="Calibri-Bold"/>
          <w:b/>
          <w:bCs/>
        </w:rPr>
        <w:t>Description of symbols</w:t>
      </w:r>
      <w:proofErr w:type="gramStart"/>
      <w:r w:rsidRPr="009B3701">
        <w:rPr>
          <w:rFonts w:cs="Calibri-Bold"/>
          <w:b/>
          <w:bCs/>
        </w:rPr>
        <w:t>……………………………………………………</w:t>
      </w:r>
      <w:proofErr w:type="gramEnd"/>
      <w:r w:rsidRPr="009B3701">
        <w:rPr>
          <w:rFonts w:cs="Calibri-Bold"/>
          <w:b/>
          <w:bCs/>
        </w:rPr>
        <w:t xml:space="preserve">13 </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FC3CC3" w:rsidP="00FC3CC3">
      <w:pPr>
        <w:autoSpaceDE w:val="0"/>
        <w:autoSpaceDN w:val="0"/>
        <w:adjustRightInd w:val="0"/>
        <w:spacing w:after="0" w:line="240" w:lineRule="auto"/>
        <w:rPr>
          <w:rFonts w:cs="Calibri-Bold"/>
          <w:b/>
          <w:bCs/>
        </w:rPr>
      </w:pPr>
      <w:r w:rsidRPr="009B3701">
        <w:rPr>
          <w:rFonts w:cs="Calibri-Bold"/>
          <w:b/>
          <w:bCs/>
        </w:rPr>
        <w:t xml:space="preserve">14 </w:t>
      </w:r>
      <w:r w:rsidR="00CC4476">
        <w:rPr>
          <w:rFonts w:cs="Calibri-Bold"/>
          <w:b/>
          <w:bCs/>
        </w:rPr>
        <w:t xml:space="preserve">Notes about EMC </w:t>
      </w:r>
      <w:proofErr w:type="gramStart"/>
      <w:r w:rsidRPr="009B3701">
        <w:rPr>
          <w:rFonts w:cs="Calibri-Bold"/>
          <w:b/>
          <w:bCs/>
        </w:rPr>
        <w:t>………………………………………………….</w:t>
      </w:r>
      <w:proofErr w:type="gramEnd"/>
      <w:r w:rsidRPr="009B3701">
        <w:rPr>
          <w:rFonts w:cs="Calibri-Bold"/>
          <w:b/>
          <w:bCs/>
        </w:rPr>
        <w:t>14</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FC3CC3" w:rsidP="00FC3CC3">
      <w:pPr>
        <w:autoSpaceDE w:val="0"/>
        <w:autoSpaceDN w:val="0"/>
        <w:adjustRightInd w:val="0"/>
        <w:spacing w:after="0" w:line="240" w:lineRule="auto"/>
        <w:rPr>
          <w:rFonts w:cs="Calibri-Bold"/>
          <w:b/>
          <w:bCs/>
        </w:rPr>
      </w:pPr>
      <w:r w:rsidRPr="009B3701">
        <w:rPr>
          <w:rFonts w:cs="Calibri-Bold"/>
          <w:b/>
          <w:bCs/>
        </w:rPr>
        <w:t xml:space="preserve">15 </w:t>
      </w:r>
      <w:r w:rsidR="00CC4476">
        <w:rPr>
          <w:rFonts w:cs="Calibri-Bold"/>
          <w:b/>
          <w:bCs/>
        </w:rPr>
        <w:t>Service, Cleaning and calibration</w:t>
      </w:r>
      <w:proofErr w:type="gramStart"/>
      <w:r w:rsidRPr="009B3701">
        <w:rPr>
          <w:rFonts w:cs="Calibri-Bold"/>
          <w:b/>
          <w:bCs/>
        </w:rPr>
        <w:t>………………………………..…</w:t>
      </w:r>
      <w:proofErr w:type="gramEnd"/>
      <w:r w:rsidRPr="009B3701">
        <w:rPr>
          <w:rFonts w:cs="Calibri-Bold"/>
          <w:b/>
          <w:bCs/>
        </w:rPr>
        <w:t xml:space="preserve">14 </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CC4476" w:rsidP="00FC3CC3">
      <w:pPr>
        <w:autoSpaceDE w:val="0"/>
        <w:autoSpaceDN w:val="0"/>
        <w:adjustRightInd w:val="0"/>
        <w:spacing w:after="0" w:line="240" w:lineRule="auto"/>
        <w:rPr>
          <w:rFonts w:cs="Calibri-Bold"/>
          <w:b/>
          <w:bCs/>
        </w:rPr>
      </w:pPr>
      <w:r>
        <w:rPr>
          <w:rFonts w:cs="Calibri-Bold"/>
          <w:b/>
          <w:bCs/>
        </w:rPr>
        <w:t>16 Other references</w:t>
      </w:r>
      <w:proofErr w:type="gramStart"/>
      <w:r w:rsidR="00FC3CC3" w:rsidRPr="009B3701">
        <w:rPr>
          <w:rFonts w:cs="Calibri-Bold"/>
          <w:b/>
          <w:bCs/>
        </w:rPr>
        <w:t>………………………………………………………</w:t>
      </w:r>
      <w:proofErr w:type="gramEnd"/>
      <w:r w:rsidR="00FC3CC3" w:rsidRPr="009B3701">
        <w:rPr>
          <w:rFonts w:cs="Calibri-Bold"/>
          <w:b/>
          <w:bCs/>
        </w:rPr>
        <w:t xml:space="preserve">14 </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FC3CC3" w:rsidP="00FC3CC3">
      <w:pPr>
        <w:autoSpaceDE w:val="0"/>
        <w:autoSpaceDN w:val="0"/>
        <w:adjustRightInd w:val="0"/>
        <w:spacing w:after="0" w:line="240" w:lineRule="auto"/>
        <w:rPr>
          <w:rFonts w:cs="Calibri-Bold"/>
          <w:b/>
          <w:bCs/>
        </w:rPr>
      </w:pPr>
      <w:r w:rsidRPr="009B3701">
        <w:rPr>
          <w:rFonts w:cs="Calibri-Bold"/>
          <w:b/>
          <w:bCs/>
        </w:rPr>
        <w:t xml:space="preserve">17 </w:t>
      </w:r>
      <w:r w:rsidR="00CC4476">
        <w:rPr>
          <w:rFonts w:cs="Calibri-Bold"/>
          <w:b/>
          <w:bCs/>
        </w:rPr>
        <w:t>Notes for General warning</w:t>
      </w:r>
      <w:proofErr w:type="gramStart"/>
      <w:r w:rsidRPr="009B3701">
        <w:rPr>
          <w:rFonts w:cs="Calibri-Bold"/>
          <w:b/>
          <w:bCs/>
        </w:rPr>
        <w:t>……………………………………………………..</w:t>
      </w:r>
      <w:proofErr w:type="gramEnd"/>
      <w:r w:rsidRPr="009B3701">
        <w:rPr>
          <w:rFonts w:cs="Calibri-Bold"/>
          <w:b/>
          <w:bCs/>
        </w:rPr>
        <w:t xml:space="preserve">15 </w:t>
      </w:r>
    </w:p>
    <w:p w:rsidR="00FC3CC3" w:rsidRPr="009B3701" w:rsidRDefault="00FC3CC3" w:rsidP="00FC3CC3">
      <w:pPr>
        <w:autoSpaceDE w:val="0"/>
        <w:autoSpaceDN w:val="0"/>
        <w:adjustRightInd w:val="0"/>
        <w:spacing w:after="0" w:line="240" w:lineRule="auto"/>
        <w:rPr>
          <w:rFonts w:cs="Calibri-Bold"/>
          <w:b/>
          <w:bCs/>
        </w:rPr>
      </w:pPr>
    </w:p>
    <w:p w:rsidR="00FC3CC3" w:rsidRPr="009B3701" w:rsidRDefault="00CC4476" w:rsidP="00FC3CC3">
      <w:pPr>
        <w:autoSpaceDE w:val="0"/>
        <w:autoSpaceDN w:val="0"/>
        <w:adjustRightInd w:val="0"/>
        <w:spacing w:after="0" w:line="240" w:lineRule="auto"/>
        <w:rPr>
          <w:rFonts w:cs="Calibri-Bold"/>
          <w:b/>
          <w:bCs/>
        </w:rPr>
      </w:pPr>
      <w:r>
        <w:rPr>
          <w:rFonts w:cs="Calibri-Bold"/>
          <w:b/>
          <w:bCs/>
        </w:rPr>
        <w:t>18 Producer</w:t>
      </w:r>
      <w:proofErr w:type="gramStart"/>
      <w:r w:rsidR="00FC3CC3" w:rsidRPr="009B3701">
        <w:rPr>
          <w:rFonts w:cs="Calibri-Bold"/>
          <w:b/>
          <w:bCs/>
        </w:rPr>
        <w:t>……………………………………………………………………</w:t>
      </w:r>
      <w:proofErr w:type="gramEnd"/>
      <w:r w:rsidR="00FC3CC3" w:rsidRPr="009B3701">
        <w:rPr>
          <w:rFonts w:cs="Calibri-Bold"/>
          <w:b/>
          <w:bCs/>
        </w:rPr>
        <w:t xml:space="preserve">16 </w:t>
      </w:r>
    </w:p>
    <w:p w:rsidR="00FC3CC3" w:rsidRDefault="00FC3CC3"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633C00" w:rsidRDefault="00633C00" w:rsidP="00FC3CC3">
      <w:pPr>
        <w:rPr>
          <w:rFonts w:ascii="Calibri-Bold" w:hAnsi="Calibri-Bold" w:cs="Calibri-Bold"/>
          <w:b/>
          <w:bCs/>
          <w:sz w:val="38"/>
          <w:szCs w:val="38"/>
        </w:rPr>
      </w:pPr>
    </w:p>
    <w:p w:rsidR="00FC3CC3" w:rsidRPr="00173D0E" w:rsidRDefault="00D818DA" w:rsidP="00FC3CC3">
      <w:pPr>
        <w:autoSpaceDE w:val="0"/>
        <w:autoSpaceDN w:val="0"/>
        <w:adjustRightInd w:val="0"/>
        <w:spacing w:after="0" w:line="240" w:lineRule="auto"/>
        <w:rPr>
          <w:rFonts w:ascii="Helvetica-Bold" w:hAnsi="Helvetica-Bold" w:cs="Helvetica-Bold"/>
          <w:b/>
          <w:bCs/>
          <w:sz w:val="32"/>
          <w:szCs w:val="32"/>
        </w:rPr>
      </w:pPr>
      <w:r>
        <w:rPr>
          <w:rFonts w:ascii="Helvetica-Bold" w:hAnsi="Helvetica-Bold" w:cs="Helvetica-Bold"/>
          <w:b/>
          <w:bCs/>
          <w:sz w:val="32"/>
          <w:szCs w:val="32"/>
        </w:rPr>
        <w:t>ABOUT THIS MANUAL</w:t>
      </w:r>
    </w:p>
    <w:p w:rsidR="00FC3CC3" w:rsidRPr="000D0DF1" w:rsidRDefault="000D0DF1" w:rsidP="00FC3CC3">
      <w:pPr>
        <w:autoSpaceDE w:val="0"/>
        <w:autoSpaceDN w:val="0"/>
        <w:adjustRightInd w:val="0"/>
        <w:spacing w:after="0" w:line="240" w:lineRule="auto"/>
        <w:rPr>
          <w:rFonts w:cstheme="minorHAnsi"/>
          <w:bCs/>
        </w:rPr>
      </w:pPr>
      <w:r>
        <w:rPr>
          <w:rFonts w:cstheme="minorHAnsi"/>
          <w:bCs/>
        </w:rPr>
        <w:t>This manual contains the instructions</w:t>
      </w:r>
      <w:r w:rsidR="00D818DA">
        <w:rPr>
          <w:rFonts w:cstheme="minorHAnsi"/>
          <w:bCs/>
        </w:rPr>
        <w:t xml:space="preserve"> in direction of preparing to use and using of LO-PRO 3 Audial Comparative Hearing Aid Selection and Adaptation Device</w:t>
      </w:r>
      <w:r>
        <w:rPr>
          <w:rFonts w:cstheme="minorHAnsi"/>
          <w:bCs/>
        </w:rPr>
        <w:t xml:space="preserve"> for users</w:t>
      </w:r>
    </w:p>
    <w:p w:rsidR="00FC3CC3" w:rsidRDefault="00FC3CC3" w:rsidP="00FC3CC3"/>
    <w:p w:rsidR="00FC3CC3" w:rsidRDefault="000D0DF1" w:rsidP="00FC3CC3">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t>Typographic Instructions</w:t>
      </w:r>
    </w:p>
    <w:p w:rsidR="00FC3CC3" w:rsidRDefault="00FC3CC3" w:rsidP="00FC3CC3">
      <w:pPr>
        <w:autoSpaceDE w:val="0"/>
        <w:autoSpaceDN w:val="0"/>
        <w:adjustRightInd w:val="0"/>
        <w:spacing w:after="0" w:line="240" w:lineRule="auto"/>
        <w:rPr>
          <w:rFonts w:ascii="Calibri-Bold" w:hAnsi="Calibri-Bold" w:cs="Calibri-Bold"/>
          <w:b/>
          <w:bCs/>
          <w:color w:val="000000"/>
          <w:sz w:val="28"/>
          <w:szCs w:val="28"/>
        </w:rPr>
      </w:pPr>
    </w:p>
    <w:p w:rsidR="00FC3CC3" w:rsidRDefault="000D0DF1" w:rsidP="00FC3CC3">
      <w:pPr>
        <w:autoSpaceDE w:val="0"/>
        <w:autoSpaceDN w:val="0"/>
        <w:adjustRightInd w:val="0"/>
        <w:spacing w:after="0" w:line="240" w:lineRule="auto"/>
        <w:rPr>
          <w:rFonts w:cs="Calibri-Bold"/>
          <w:b/>
          <w:bCs/>
          <w:color w:val="000000"/>
        </w:rPr>
      </w:pPr>
      <w:r>
        <w:rPr>
          <w:rFonts w:cs="Calibri-Bold"/>
          <w:b/>
          <w:bCs/>
          <w:color w:val="000000"/>
        </w:rPr>
        <w:t xml:space="preserve">Using of instructions about Warnings, Attention </w:t>
      </w:r>
    </w:p>
    <w:p w:rsidR="00FC3CC3" w:rsidRPr="000D0DF1" w:rsidRDefault="000D0DF1" w:rsidP="00FC3CC3">
      <w:pPr>
        <w:autoSpaceDE w:val="0"/>
        <w:autoSpaceDN w:val="0"/>
        <w:adjustRightInd w:val="0"/>
        <w:spacing w:after="0" w:line="240" w:lineRule="auto"/>
        <w:rPr>
          <w:rFonts w:cs="Calibri-Bold"/>
          <w:bCs/>
          <w:color w:val="000000"/>
        </w:rPr>
      </w:pPr>
      <w:r>
        <w:rPr>
          <w:rFonts w:cs="Calibri-Bold"/>
          <w:bCs/>
          <w:color w:val="000000"/>
        </w:rPr>
        <w:t xml:space="preserve">This manual contains the expressions and notes of warnings and attention suitably to use the device and/or </w:t>
      </w:r>
      <w:proofErr w:type="gramStart"/>
      <w:r>
        <w:rPr>
          <w:rFonts w:cs="Calibri-Bold"/>
          <w:bCs/>
          <w:color w:val="000000"/>
        </w:rPr>
        <w:t>software</w:t>
      </w:r>
      <w:proofErr w:type="gramEnd"/>
      <w:r>
        <w:rPr>
          <w:rFonts w:cs="Calibri-Bold"/>
          <w:bCs/>
          <w:color w:val="000000"/>
        </w:rPr>
        <w:t xml:space="preserve"> due to security, these headings are as follows;</w:t>
      </w:r>
    </w:p>
    <w:p w:rsidR="00FC3CC3" w:rsidRPr="00A4232E" w:rsidRDefault="00FC3CC3" w:rsidP="00FC3CC3">
      <w:pPr>
        <w:autoSpaceDE w:val="0"/>
        <w:autoSpaceDN w:val="0"/>
        <w:adjustRightInd w:val="0"/>
        <w:spacing w:after="0" w:line="240" w:lineRule="auto"/>
        <w:rPr>
          <w:rFonts w:cs="Calibri"/>
          <w:color w:val="000000"/>
        </w:rPr>
      </w:pPr>
    </w:p>
    <w:p w:rsidR="00FC3CC3" w:rsidRPr="00A4232E" w:rsidRDefault="000D0DF1" w:rsidP="00FC3CC3">
      <w:pPr>
        <w:autoSpaceDE w:val="0"/>
        <w:autoSpaceDN w:val="0"/>
        <w:adjustRightInd w:val="0"/>
        <w:spacing w:after="0" w:line="240" w:lineRule="auto"/>
        <w:rPr>
          <w:rFonts w:cs="Calibri-Italic"/>
          <w:iCs/>
          <w:color w:val="000000"/>
        </w:rPr>
      </w:pPr>
      <w:r>
        <w:rPr>
          <w:rFonts w:cs="Calibri-BoldItalic"/>
          <w:b/>
          <w:bCs/>
          <w:iCs/>
          <w:color w:val="FF0000"/>
        </w:rPr>
        <w:t>Warning</w:t>
      </w:r>
      <w:r w:rsidR="00FC3CC3" w:rsidRPr="00A4232E">
        <w:rPr>
          <w:rFonts w:cs="Calibri-BoldItalic"/>
          <w:b/>
          <w:bCs/>
          <w:iCs/>
          <w:color w:val="FF0000"/>
        </w:rPr>
        <w:t xml:space="preserve"> </w:t>
      </w:r>
      <w:r w:rsidR="00FC3CC3" w:rsidRPr="00A4232E">
        <w:rPr>
          <w:rFonts w:cs="Calibri-Italic"/>
          <w:iCs/>
          <w:color w:val="000000"/>
        </w:rPr>
        <w:t>•</w:t>
      </w:r>
      <w:proofErr w:type="gramStart"/>
      <w:r w:rsidR="00FC0AC1">
        <w:rPr>
          <w:rFonts w:cs="Calibri-Italic"/>
          <w:iCs/>
          <w:color w:val="000000"/>
        </w:rPr>
        <w:t>Explains  the</w:t>
      </w:r>
      <w:proofErr w:type="gramEnd"/>
      <w:r w:rsidR="00FC0AC1">
        <w:rPr>
          <w:rFonts w:cs="Calibri-Italic"/>
          <w:iCs/>
          <w:color w:val="000000"/>
        </w:rPr>
        <w:t xml:space="preserve"> harmful risks and</w:t>
      </w:r>
      <w:r w:rsidR="00FC0AC1" w:rsidRPr="00A4232E">
        <w:rPr>
          <w:rFonts w:cs="Calibri-Italic"/>
          <w:iCs/>
          <w:color w:val="000000"/>
        </w:rPr>
        <w:t xml:space="preserve"> </w:t>
      </w:r>
      <w:r>
        <w:rPr>
          <w:rFonts w:cs="Calibri-Italic"/>
          <w:iCs/>
          <w:color w:val="000000"/>
        </w:rPr>
        <w:t>Shows mortality and seriously injuring</w:t>
      </w:r>
      <w:r w:rsidR="00FC0AC1">
        <w:rPr>
          <w:rFonts w:cs="Calibri-Italic"/>
          <w:iCs/>
          <w:color w:val="000000"/>
        </w:rPr>
        <w:t xml:space="preserve"> in terms of users or patients</w:t>
      </w:r>
    </w:p>
    <w:p w:rsidR="00FC3CC3" w:rsidRPr="00A4232E" w:rsidRDefault="00FC0AC1" w:rsidP="00FC3CC3">
      <w:pPr>
        <w:autoSpaceDE w:val="0"/>
        <w:autoSpaceDN w:val="0"/>
        <w:adjustRightInd w:val="0"/>
        <w:spacing w:after="0" w:line="240" w:lineRule="auto"/>
        <w:rPr>
          <w:rFonts w:cs="Calibri-Italic"/>
          <w:iCs/>
          <w:color w:val="000000"/>
        </w:rPr>
      </w:pPr>
      <w:r>
        <w:rPr>
          <w:rFonts w:cs="Calibri-BoldItalic"/>
          <w:b/>
          <w:bCs/>
          <w:iCs/>
          <w:color w:val="000000"/>
        </w:rPr>
        <w:t>Attention</w:t>
      </w:r>
      <w:r w:rsidR="00FC3CC3" w:rsidRPr="00A4232E">
        <w:rPr>
          <w:rFonts w:cs="Calibri-BoldItalic"/>
          <w:b/>
          <w:bCs/>
          <w:iCs/>
          <w:color w:val="000000"/>
        </w:rPr>
        <w:t xml:space="preserve"> </w:t>
      </w:r>
      <w:r w:rsidR="00FC3CC3" w:rsidRPr="00A4232E">
        <w:rPr>
          <w:rFonts w:cs="Calibri-Italic"/>
          <w:iCs/>
          <w:color w:val="000000"/>
        </w:rPr>
        <w:t>•</w:t>
      </w:r>
      <w:r>
        <w:rPr>
          <w:rFonts w:cs="Calibri-Italic"/>
          <w:iCs/>
          <w:color w:val="000000"/>
        </w:rPr>
        <w:t xml:space="preserve"> Explains the current harmful risks, mortality and seriously injuring in terms of users or patients</w:t>
      </w:r>
      <w:r w:rsidRPr="00A4232E">
        <w:rPr>
          <w:rFonts w:cs="Calibri-Italic"/>
          <w:iCs/>
          <w:color w:val="000000"/>
        </w:rPr>
        <w:t xml:space="preserve"> </w:t>
      </w:r>
    </w:p>
    <w:p w:rsidR="00FC3CC3" w:rsidRDefault="00FC3CC3" w:rsidP="00FC3CC3">
      <w:pPr>
        <w:autoSpaceDE w:val="0"/>
        <w:autoSpaceDN w:val="0"/>
        <w:adjustRightInd w:val="0"/>
        <w:spacing w:after="0" w:line="240" w:lineRule="auto"/>
        <w:rPr>
          <w:rFonts w:cs="Calibri-Italic"/>
          <w:iCs/>
          <w:color w:val="000000"/>
        </w:rPr>
      </w:pPr>
      <w:r w:rsidRPr="00A4232E">
        <w:rPr>
          <w:rFonts w:cs="Calibri-BoldItalic"/>
          <w:b/>
          <w:bCs/>
          <w:iCs/>
          <w:color w:val="000000"/>
        </w:rPr>
        <w:t>Not</w:t>
      </w:r>
      <w:r w:rsidR="00FC0AC1">
        <w:rPr>
          <w:rFonts w:cs="Calibri-BoldItalic"/>
          <w:b/>
          <w:bCs/>
          <w:iCs/>
          <w:color w:val="000000"/>
        </w:rPr>
        <w:t>e</w:t>
      </w:r>
      <w:r w:rsidRPr="00A4232E">
        <w:rPr>
          <w:rFonts w:cs="Calibri-Italic"/>
          <w:iCs/>
          <w:color w:val="000000"/>
        </w:rPr>
        <w:t>•</w:t>
      </w:r>
      <w:r w:rsidR="00FC0AC1">
        <w:rPr>
          <w:rFonts w:cs="Calibri-Italic"/>
          <w:iCs/>
          <w:color w:val="000000"/>
        </w:rPr>
        <w:t xml:space="preserve"> States you necessity to pay special atttention.</w:t>
      </w:r>
    </w:p>
    <w:p w:rsidR="00FC3CC3" w:rsidRDefault="00FC3CC3" w:rsidP="00FC3CC3"/>
    <w:p w:rsidR="00C45AE2" w:rsidRPr="003F7A0B" w:rsidRDefault="00C45AE2" w:rsidP="00C45AE2">
      <w:pPr>
        <w:autoSpaceDE w:val="0"/>
        <w:autoSpaceDN w:val="0"/>
        <w:adjustRightInd w:val="0"/>
        <w:spacing w:after="0" w:line="240" w:lineRule="auto"/>
        <w:rPr>
          <w:rFonts w:ascii="Calibri-Bold" w:hAnsi="Calibri-Bold" w:cs="Calibri-Bold"/>
          <w:bCs/>
        </w:rPr>
      </w:pPr>
    </w:p>
    <w:tbl>
      <w:tblPr>
        <w:tblStyle w:val="TabloKlavuzu"/>
        <w:tblW w:w="0" w:type="auto"/>
        <w:tblLook w:val="04A0"/>
      </w:tblPr>
      <w:tblGrid>
        <w:gridCol w:w="1668"/>
        <w:gridCol w:w="8679"/>
      </w:tblGrid>
      <w:tr w:rsidR="00C45AE2" w:rsidTr="005F725E">
        <w:tc>
          <w:tcPr>
            <w:tcW w:w="1668" w:type="dxa"/>
          </w:tcPr>
          <w:p w:rsidR="00C45AE2" w:rsidRDefault="00C45AE2" w:rsidP="005F725E">
            <w:pPr>
              <w:autoSpaceDE w:val="0"/>
              <w:autoSpaceDN w:val="0"/>
              <w:adjustRightInd w:val="0"/>
              <w:jc w:val="center"/>
              <w:rPr>
                <w:rFonts w:ascii="Calibri-Bold" w:hAnsi="Calibri-Bold" w:cs="Calibri-Bold"/>
                <w:b/>
                <w:bCs/>
                <w:sz w:val="38"/>
                <w:szCs w:val="38"/>
              </w:rPr>
            </w:pPr>
            <w:r w:rsidRPr="00024FE6">
              <w:rPr>
                <w:rFonts w:ascii="Calibri-Bold" w:hAnsi="Calibri-Bold" w:cs="Calibri-Bold"/>
                <w:b/>
                <w:bCs/>
                <w:noProof/>
                <w:sz w:val="38"/>
                <w:szCs w:val="38"/>
                <w:lang w:eastAsia="tr-TR"/>
              </w:rPr>
              <w:drawing>
                <wp:inline distT="0" distB="0" distL="0" distR="0">
                  <wp:extent cx="485140" cy="445135"/>
                  <wp:effectExtent l="19050" t="0" r="0" b="0"/>
                  <wp:docPr id="15"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cstate="print"/>
                          <a:srcRect/>
                          <a:stretch>
                            <a:fillRect/>
                          </a:stretch>
                        </pic:blipFill>
                        <pic:spPr bwMode="auto">
                          <a:xfrm>
                            <a:off x="0" y="0"/>
                            <a:ext cx="485140" cy="445135"/>
                          </a:xfrm>
                          <a:prstGeom prst="rect">
                            <a:avLst/>
                          </a:prstGeom>
                          <a:noFill/>
                          <a:ln w="9525">
                            <a:noFill/>
                            <a:miter lim="800000"/>
                            <a:headEnd/>
                            <a:tailEnd/>
                          </a:ln>
                        </pic:spPr>
                      </pic:pic>
                    </a:graphicData>
                  </a:graphic>
                </wp:inline>
              </w:drawing>
            </w:r>
          </w:p>
        </w:tc>
        <w:tc>
          <w:tcPr>
            <w:tcW w:w="8679" w:type="dxa"/>
          </w:tcPr>
          <w:p w:rsidR="00C45AE2" w:rsidRDefault="00FC0AC1" w:rsidP="005F725E">
            <w:pPr>
              <w:autoSpaceDE w:val="0"/>
              <w:autoSpaceDN w:val="0"/>
              <w:adjustRightInd w:val="0"/>
              <w:rPr>
                <w:rFonts w:ascii="Calibri-Bold" w:hAnsi="Calibri-Bold" w:cs="Calibri-Bold"/>
                <w:b/>
                <w:bCs/>
                <w:sz w:val="38"/>
                <w:szCs w:val="38"/>
              </w:rPr>
            </w:pPr>
            <w:proofErr w:type="gramStart"/>
            <w:r>
              <w:rPr>
                <w:b/>
                <w:color w:val="000000"/>
              </w:rPr>
              <w:t>Warning</w:t>
            </w:r>
            <w:r w:rsidR="00C45AE2" w:rsidRPr="00996EA4">
              <w:rPr>
                <w:b/>
                <w:color w:val="000000"/>
              </w:rPr>
              <w:t xml:space="preserve"> !</w:t>
            </w:r>
            <w:proofErr w:type="gramEnd"/>
            <w:r w:rsidR="00C45AE2">
              <w:rPr>
                <w:color w:val="000000"/>
              </w:rPr>
              <w:t xml:space="preserve"> </w:t>
            </w:r>
            <w:r w:rsidR="00440BB9">
              <w:rPr>
                <w:color w:val="000000"/>
              </w:rPr>
              <w:t>This equipment</w:t>
            </w:r>
            <w:r>
              <w:rPr>
                <w:color w:val="000000"/>
              </w:rPr>
              <w:t xml:space="preserve"> can be connected to fe</w:t>
            </w:r>
            <w:r w:rsidR="00440BB9">
              <w:rPr>
                <w:color w:val="000000"/>
              </w:rPr>
              <w:t>e</w:t>
            </w:r>
            <w:r>
              <w:rPr>
                <w:color w:val="000000"/>
              </w:rPr>
              <w:t>ding</w:t>
            </w:r>
            <w:r w:rsidR="00440BB9">
              <w:rPr>
                <w:color w:val="000000"/>
              </w:rPr>
              <w:t xml:space="preserve"> network with protection of grounding in order to remove the risk of electric shock.</w:t>
            </w:r>
          </w:p>
        </w:tc>
      </w:tr>
    </w:tbl>
    <w:p w:rsidR="00C45AE2" w:rsidRPr="00492AFC" w:rsidRDefault="00C45AE2" w:rsidP="00C45AE2">
      <w:pPr>
        <w:autoSpaceDE w:val="0"/>
        <w:autoSpaceDN w:val="0"/>
        <w:adjustRightInd w:val="0"/>
        <w:spacing w:after="0" w:line="240" w:lineRule="auto"/>
        <w:rPr>
          <w:rFonts w:ascii="Calibri-Bold" w:hAnsi="Calibri-Bold" w:cs="Calibri-Bold"/>
          <w:b/>
          <w:bCs/>
          <w:sz w:val="16"/>
          <w:szCs w:val="16"/>
        </w:rPr>
      </w:pPr>
    </w:p>
    <w:tbl>
      <w:tblPr>
        <w:tblStyle w:val="TabloKlavuzu"/>
        <w:tblW w:w="0" w:type="auto"/>
        <w:tblLook w:val="04A0"/>
      </w:tblPr>
      <w:tblGrid>
        <w:gridCol w:w="1668"/>
        <w:gridCol w:w="8679"/>
      </w:tblGrid>
      <w:tr w:rsidR="00C45AE2" w:rsidTr="005F725E">
        <w:tc>
          <w:tcPr>
            <w:tcW w:w="1668" w:type="dxa"/>
          </w:tcPr>
          <w:p w:rsidR="00C45AE2" w:rsidRDefault="00C45AE2" w:rsidP="005F725E">
            <w:pPr>
              <w:autoSpaceDE w:val="0"/>
              <w:autoSpaceDN w:val="0"/>
              <w:adjustRightInd w:val="0"/>
              <w:jc w:val="center"/>
              <w:rPr>
                <w:rFonts w:ascii="Calibri-Bold" w:hAnsi="Calibri-Bold" w:cs="Calibri-Bold"/>
                <w:b/>
                <w:bCs/>
                <w:sz w:val="38"/>
                <w:szCs w:val="38"/>
              </w:rPr>
            </w:pPr>
            <w:r w:rsidRPr="00024FE6">
              <w:rPr>
                <w:rFonts w:ascii="Calibri-Bold" w:hAnsi="Calibri-Bold" w:cs="Calibri-Bold"/>
                <w:b/>
                <w:bCs/>
                <w:noProof/>
                <w:sz w:val="38"/>
                <w:szCs w:val="38"/>
                <w:lang w:eastAsia="tr-TR"/>
              </w:rPr>
              <w:drawing>
                <wp:inline distT="0" distB="0" distL="0" distR="0">
                  <wp:extent cx="485140" cy="445135"/>
                  <wp:effectExtent l="19050" t="0" r="0" b="0"/>
                  <wp:docPr id="5"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cstate="print"/>
                          <a:srcRect/>
                          <a:stretch>
                            <a:fillRect/>
                          </a:stretch>
                        </pic:blipFill>
                        <pic:spPr bwMode="auto">
                          <a:xfrm>
                            <a:off x="0" y="0"/>
                            <a:ext cx="485140" cy="445135"/>
                          </a:xfrm>
                          <a:prstGeom prst="rect">
                            <a:avLst/>
                          </a:prstGeom>
                          <a:noFill/>
                          <a:ln w="9525">
                            <a:noFill/>
                            <a:miter lim="800000"/>
                            <a:headEnd/>
                            <a:tailEnd/>
                          </a:ln>
                        </pic:spPr>
                      </pic:pic>
                    </a:graphicData>
                  </a:graphic>
                </wp:inline>
              </w:drawing>
            </w:r>
          </w:p>
        </w:tc>
        <w:tc>
          <w:tcPr>
            <w:tcW w:w="8679" w:type="dxa"/>
          </w:tcPr>
          <w:p w:rsidR="00440BB9" w:rsidRDefault="00440BB9" w:rsidP="005F725E">
            <w:pPr>
              <w:autoSpaceDE w:val="0"/>
              <w:autoSpaceDN w:val="0"/>
              <w:adjustRightInd w:val="0"/>
              <w:rPr>
                <w:color w:val="000000"/>
              </w:rPr>
            </w:pPr>
            <w:proofErr w:type="gramStart"/>
            <w:r>
              <w:rPr>
                <w:b/>
                <w:color w:val="000000"/>
              </w:rPr>
              <w:t>Attention</w:t>
            </w:r>
            <w:r w:rsidR="00C45AE2" w:rsidRPr="00996EA4">
              <w:rPr>
                <w:b/>
                <w:color w:val="000000"/>
              </w:rPr>
              <w:t xml:space="preserve"> !</w:t>
            </w:r>
            <w:proofErr w:type="gramEnd"/>
            <w:r w:rsidR="00C45AE2">
              <w:rPr>
                <w:color w:val="000000"/>
              </w:rPr>
              <w:t xml:space="preserve"> </w:t>
            </w:r>
            <w:r>
              <w:rPr>
                <w:color w:val="000000"/>
              </w:rPr>
              <w:t xml:space="preserve">Never use additional headphone and </w:t>
            </w:r>
            <w:proofErr w:type="gramStart"/>
            <w:r>
              <w:rPr>
                <w:color w:val="000000"/>
              </w:rPr>
              <w:t>part  not</w:t>
            </w:r>
            <w:proofErr w:type="gramEnd"/>
            <w:r>
              <w:rPr>
                <w:color w:val="000000"/>
              </w:rPr>
              <w:t xml:space="preserve"> belonging to </w:t>
            </w:r>
            <w:r w:rsidR="00C45AE2">
              <w:rPr>
                <w:color w:val="000000"/>
              </w:rPr>
              <w:t xml:space="preserve">LO-PRO 3 </w:t>
            </w:r>
            <w:r>
              <w:rPr>
                <w:color w:val="000000"/>
              </w:rPr>
              <w:t>device</w:t>
            </w:r>
            <w:r w:rsidR="00C45AE2" w:rsidRPr="006D1B9B">
              <w:rPr>
                <w:color w:val="000000"/>
              </w:rPr>
              <w:t xml:space="preserve"> </w:t>
            </w:r>
          </w:p>
          <w:p w:rsidR="00C45AE2" w:rsidRDefault="00440BB9" w:rsidP="005F725E">
            <w:pPr>
              <w:autoSpaceDE w:val="0"/>
              <w:autoSpaceDN w:val="0"/>
              <w:adjustRightInd w:val="0"/>
              <w:rPr>
                <w:rFonts w:ascii="Calibri-Bold" w:hAnsi="Calibri-Bold" w:cs="Calibri-Bold"/>
                <w:b/>
                <w:bCs/>
                <w:sz w:val="38"/>
                <w:szCs w:val="38"/>
              </w:rPr>
            </w:pPr>
            <w:r>
              <w:rPr>
                <w:color w:val="000000"/>
              </w:rPr>
              <w:t>(Directive of medical devices</w:t>
            </w:r>
            <w:r w:rsidR="00C45AE2" w:rsidRPr="006D1B9B">
              <w:rPr>
                <w:color w:val="000000"/>
              </w:rPr>
              <w:t xml:space="preserve"> </w:t>
            </w:r>
            <w:r>
              <w:rPr>
                <w:color w:val="000000"/>
              </w:rPr>
              <w:t>Item 12</w:t>
            </w:r>
            <w:r w:rsidR="00C45AE2" w:rsidRPr="006D1B9B">
              <w:rPr>
                <w:color w:val="000000"/>
              </w:rPr>
              <w:t>)</w:t>
            </w:r>
          </w:p>
        </w:tc>
      </w:tr>
    </w:tbl>
    <w:p w:rsidR="00C45AE2" w:rsidRPr="00024FE6" w:rsidRDefault="00C45AE2" w:rsidP="00C45AE2">
      <w:pPr>
        <w:autoSpaceDE w:val="0"/>
        <w:autoSpaceDN w:val="0"/>
        <w:adjustRightInd w:val="0"/>
        <w:spacing w:after="0" w:line="240" w:lineRule="auto"/>
        <w:rPr>
          <w:rFonts w:ascii="Calibri-Bold" w:hAnsi="Calibri-Bold" w:cs="Calibri-Bold"/>
          <w:b/>
          <w:bCs/>
          <w:sz w:val="16"/>
          <w:szCs w:val="16"/>
        </w:rPr>
      </w:pPr>
    </w:p>
    <w:tbl>
      <w:tblPr>
        <w:tblStyle w:val="TabloKlavuzu"/>
        <w:tblW w:w="0" w:type="auto"/>
        <w:tblLook w:val="04A0"/>
      </w:tblPr>
      <w:tblGrid>
        <w:gridCol w:w="1668"/>
        <w:gridCol w:w="8679"/>
      </w:tblGrid>
      <w:tr w:rsidR="00C45AE2" w:rsidTr="005F725E">
        <w:tc>
          <w:tcPr>
            <w:tcW w:w="1668" w:type="dxa"/>
          </w:tcPr>
          <w:p w:rsidR="00C45AE2" w:rsidRDefault="00C45AE2" w:rsidP="005F725E">
            <w:pPr>
              <w:autoSpaceDE w:val="0"/>
              <w:autoSpaceDN w:val="0"/>
              <w:adjustRightInd w:val="0"/>
              <w:jc w:val="center"/>
              <w:rPr>
                <w:rFonts w:ascii="Calibri-Bold" w:hAnsi="Calibri-Bold" w:cs="Calibri-Bold"/>
                <w:b/>
                <w:bCs/>
                <w:sz w:val="38"/>
                <w:szCs w:val="38"/>
              </w:rPr>
            </w:pPr>
            <w:r w:rsidRPr="00024FE6">
              <w:rPr>
                <w:rFonts w:ascii="Calibri-Bold" w:hAnsi="Calibri-Bold" w:cs="Calibri-Bold"/>
                <w:b/>
                <w:bCs/>
                <w:noProof/>
                <w:sz w:val="38"/>
                <w:szCs w:val="38"/>
                <w:lang w:eastAsia="tr-TR"/>
              </w:rPr>
              <w:drawing>
                <wp:inline distT="0" distB="0" distL="0" distR="0">
                  <wp:extent cx="485140" cy="445135"/>
                  <wp:effectExtent l="19050" t="0" r="0" b="0"/>
                  <wp:docPr id="6"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cstate="print"/>
                          <a:srcRect/>
                          <a:stretch>
                            <a:fillRect/>
                          </a:stretch>
                        </pic:blipFill>
                        <pic:spPr bwMode="auto">
                          <a:xfrm>
                            <a:off x="0" y="0"/>
                            <a:ext cx="485140" cy="445135"/>
                          </a:xfrm>
                          <a:prstGeom prst="rect">
                            <a:avLst/>
                          </a:prstGeom>
                          <a:noFill/>
                          <a:ln w="9525">
                            <a:noFill/>
                            <a:miter lim="800000"/>
                            <a:headEnd/>
                            <a:tailEnd/>
                          </a:ln>
                        </pic:spPr>
                      </pic:pic>
                    </a:graphicData>
                  </a:graphic>
                </wp:inline>
              </w:drawing>
            </w:r>
          </w:p>
        </w:tc>
        <w:tc>
          <w:tcPr>
            <w:tcW w:w="8679" w:type="dxa"/>
          </w:tcPr>
          <w:p w:rsidR="00C45AE2" w:rsidRDefault="00C45AE2" w:rsidP="005F725E">
            <w:pPr>
              <w:autoSpaceDE w:val="0"/>
              <w:autoSpaceDN w:val="0"/>
              <w:adjustRightInd w:val="0"/>
              <w:rPr>
                <w:color w:val="000000"/>
              </w:rPr>
            </w:pPr>
          </w:p>
          <w:p w:rsidR="00C45AE2" w:rsidRDefault="00C45AE2" w:rsidP="005F725E">
            <w:pPr>
              <w:autoSpaceDE w:val="0"/>
              <w:autoSpaceDN w:val="0"/>
              <w:adjustRightInd w:val="0"/>
              <w:rPr>
                <w:rFonts w:ascii="Calibri-Bold" w:hAnsi="Calibri-Bold" w:cs="Calibri-Bold"/>
                <w:b/>
                <w:bCs/>
                <w:sz w:val="38"/>
                <w:szCs w:val="38"/>
              </w:rPr>
            </w:pPr>
            <w:proofErr w:type="gramStart"/>
            <w:r w:rsidRPr="00024FE6">
              <w:rPr>
                <w:b/>
                <w:color w:val="000000"/>
              </w:rPr>
              <w:t>Not</w:t>
            </w:r>
            <w:r w:rsidR="00440BB9">
              <w:rPr>
                <w:b/>
                <w:color w:val="000000"/>
              </w:rPr>
              <w:t>e</w:t>
            </w:r>
            <w:r w:rsidRPr="00024FE6">
              <w:rPr>
                <w:b/>
                <w:color w:val="000000"/>
              </w:rPr>
              <w:t xml:space="preserve"> :</w:t>
            </w:r>
            <w:r w:rsidR="00440BB9">
              <w:rPr>
                <w:b/>
                <w:color w:val="000000"/>
              </w:rPr>
              <w:t xml:space="preserve"> </w:t>
            </w:r>
            <w:r w:rsidR="00440BB9">
              <w:rPr>
                <w:color w:val="000000"/>
              </w:rPr>
              <w:t>A</w:t>
            </w:r>
            <w:r w:rsidR="00440BB9" w:rsidRPr="00440BB9">
              <w:rPr>
                <w:color w:val="000000"/>
              </w:rPr>
              <w:t>bsolutely</w:t>
            </w:r>
            <w:proofErr w:type="gramEnd"/>
            <w:r w:rsidR="00440BB9">
              <w:rPr>
                <w:b/>
                <w:color w:val="000000"/>
              </w:rPr>
              <w:t xml:space="preserve"> </w:t>
            </w:r>
            <w:r w:rsidR="00440BB9">
              <w:rPr>
                <w:color w:val="000000"/>
              </w:rPr>
              <w:t>have the maintenance of your</w:t>
            </w:r>
            <w:r>
              <w:rPr>
                <w:color w:val="000000"/>
              </w:rPr>
              <w:t xml:space="preserve"> LO-PRO 3 </w:t>
            </w:r>
            <w:r w:rsidR="00440BB9">
              <w:rPr>
                <w:color w:val="000000"/>
              </w:rPr>
              <w:t>device made every year.</w:t>
            </w:r>
          </w:p>
        </w:tc>
      </w:tr>
    </w:tbl>
    <w:p w:rsidR="00C45AE2" w:rsidRPr="00533FBE" w:rsidRDefault="00C45AE2" w:rsidP="00C45AE2">
      <w:pPr>
        <w:autoSpaceDE w:val="0"/>
        <w:autoSpaceDN w:val="0"/>
        <w:adjustRightInd w:val="0"/>
        <w:spacing w:after="0" w:line="240" w:lineRule="auto"/>
        <w:rPr>
          <w:rFonts w:ascii="Calibri-Bold" w:hAnsi="Calibri-Bold" w:cs="Calibri-Bold"/>
          <w:b/>
          <w:bCs/>
          <w:sz w:val="16"/>
          <w:szCs w:val="16"/>
        </w:rPr>
      </w:pPr>
    </w:p>
    <w:tbl>
      <w:tblPr>
        <w:tblStyle w:val="TabloKlavuzu"/>
        <w:tblW w:w="0" w:type="auto"/>
        <w:tblLook w:val="04A0"/>
      </w:tblPr>
      <w:tblGrid>
        <w:gridCol w:w="1668"/>
        <w:gridCol w:w="8679"/>
      </w:tblGrid>
      <w:tr w:rsidR="00C45AE2" w:rsidTr="005F725E">
        <w:tc>
          <w:tcPr>
            <w:tcW w:w="1668" w:type="dxa"/>
          </w:tcPr>
          <w:p w:rsidR="00C45AE2" w:rsidRDefault="00C45AE2" w:rsidP="005F725E">
            <w:pPr>
              <w:autoSpaceDE w:val="0"/>
              <w:autoSpaceDN w:val="0"/>
              <w:adjustRightInd w:val="0"/>
              <w:jc w:val="center"/>
              <w:rPr>
                <w:rFonts w:ascii="Calibri-Bold" w:hAnsi="Calibri-Bold" w:cs="Calibri-Bold"/>
                <w:b/>
                <w:bCs/>
                <w:sz w:val="38"/>
                <w:szCs w:val="38"/>
              </w:rPr>
            </w:pPr>
            <w:r w:rsidRPr="00533FBE">
              <w:rPr>
                <w:rFonts w:ascii="Calibri-Bold" w:hAnsi="Calibri-Bold" w:cs="Calibri-Bold"/>
                <w:b/>
                <w:bCs/>
                <w:noProof/>
                <w:sz w:val="38"/>
                <w:szCs w:val="38"/>
                <w:lang w:eastAsia="tr-TR"/>
              </w:rPr>
              <w:drawing>
                <wp:inline distT="0" distB="0" distL="0" distR="0">
                  <wp:extent cx="485140" cy="445135"/>
                  <wp:effectExtent l="19050" t="0" r="0" b="0"/>
                  <wp:docPr id="12"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cstate="print"/>
                          <a:srcRect/>
                          <a:stretch>
                            <a:fillRect/>
                          </a:stretch>
                        </pic:blipFill>
                        <pic:spPr bwMode="auto">
                          <a:xfrm>
                            <a:off x="0" y="0"/>
                            <a:ext cx="485140" cy="445135"/>
                          </a:xfrm>
                          <a:prstGeom prst="rect">
                            <a:avLst/>
                          </a:prstGeom>
                          <a:noFill/>
                          <a:ln w="9525">
                            <a:noFill/>
                            <a:miter lim="800000"/>
                            <a:headEnd/>
                            <a:tailEnd/>
                          </a:ln>
                        </pic:spPr>
                      </pic:pic>
                    </a:graphicData>
                  </a:graphic>
                </wp:inline>
              </w:drawing>
            </w:r>
          </w:p>
        </w:tc>
        <w:tc>
          <w:tcPr>
            <w:tcW w:w="8679" w:type="dxa"/>
          </w:tcPr>
          <w:p w:rsidR="00C45AE2" w:rsidRDefault="00440BB9" w:rsidP="005F725E">
            <w:pPr>
              <w:autoSpaceDE w:val="0"/>
              <w:autoSpaceDN w:val="0"/>
              <w:adjustRightInd w:val="0"/>
              <w:rPr>
                <w:rFonts w:ascii="Calibri-Bold" w:hAnsi="Calibri-Bold" w:cs="Calibri-Bold"/>
                <w:b/>
                <w:bCs/>
                <w:sz w:val="38"/>
                <w:szCs w:val="38"/>
              </w:rPr>
            </w:pPr>
            <w:proofErr w:type="gramStart"/>
            <w:r>
              <w:rPr>
                <w:b/>
                <w:color w:val="000000"/>
              </w:rPr>
              <w:t>Attention</w:t>
            </w:r>
            <w:r w:rsidR="00C45AE2" w:rsidRPr="00996EA4">
              <w:rPr>
                <w:b/>
                <w:color w:val="000000"/>
              </w:rPr>
              <w:t xml:space="preserve"> !</w:t>
            </w:r>
            <w:proofErr w:type="gramEnd"/>
            <w:r w:rsidR="00C45AE2">
              <w:rPr>
                <w:color w:val="000000"/>
              </w:rPr>
              <w:t xml:space="preserve"> </w:t>
            </w:r>
            <w:r>
              <w:rPr>
                <w:color w:val="000000"/>
              </w:rPr>
              <w:t>The parts (such as headphone bearings)</w:t>
            </w:r>
            <w:r w:rsidR="00985E23">
              <w:rPr>
                <w:color w:val="000000"/>
              </w:rPr>
              <w:t xml:space="preserve"> directly contacting to the device should be disinfected every week</w:t>
            </w:r>
          </w:p>
        </w:tc>
      </w:tr>
    </w:tbl>
    <w:p w:rsidR="00C45AE2" w:rsidRPr="00533FBE" w:rsidRDefault="00C45AE2" w:rsidP="00C45AE2">
      <w:pPr>
        <w:autoSpaceDE w:val="0"/>
        <w:autoSpaceDN w:val="0"/>
        <w:adjustRightInd w:val="0"/>
        <w:spacing w:after="0" w:line="240" w:lineRule="auto"/>
        <w:rPr>
          <w:rFonts w:ascii="Calibri-Bold" w:hAnsi="Calibri-Bold" w:cs="Calibri-Bold"/>
          <w:b/>
          <w:bCs/>
          <w:sz w:val="16"/>
          <w:szCs w:val="16"/>
        </w:rPr>
      </w:pPr>
    </w:p>
    <w:p w:rsidR="00C45AE2" w:rsidRPr="00533FBE" w:rsidRDefault="00C45AE2" w:rsidP="00C45AE2">
      <w:pPr>
        <w:autoSpaceDE w:val="0"/>
        <w:autoSpaceDN w:val="0"/>
        <w:adjustRightInd w:val="0"/>
        <w:spacing w:after="0" w:line="240" w:lineRule="auto"/>
        <w:rPr>
          <w:rFonts w:ascii="Calibri-Bold" w:hAnsi="Calibri-Bold" w:cs="Calibri-Bold"/>
          <w:b/>
          <w:bCs/>
          <w:sz w:val="16"/>
          <w:szCs w:val="16"/>
        </w:rPr>
      </w:pPr>
    </w:p>
    <w:tbl>
      <w:tblPr>
        <w:tblStyle w:val="TabloKlavuzu"/>
        <w:tblW w:w="0" w:type="auto"/>
        <w:tblLook w:val="04A0"/>
      </w:tblPr>
      <w:tblGrid>
        <w:gridCol w:w="1668"/>
        <w:gridCol w:w="8679"/>
      </w:tblGrid>
      <w:tr w:rsidR="00C45AE2" w:rsidTr="005F725E">
        <w:tc>
          <w:tcPr>
            <w:tcW w:w="1668" w:type="dxa"/>
          </w:tcPr>
          <w:p w:rsidR="00C45AE2" w:rsidRDefault="00C45AE2" w:rsidP="005F725E">
            <w:pPr>
              <w:autoSpaceDE w:val="0"/>
              <w:autoSpaceDN w:val="0"/>
              <w:adjustRightInd w:val="0"/>
              <w:jc w:val="center"/>
              <w:rPr>
                <w:rFonts w:ascii="Calibri-Bold" w:hAnsi="Calibri-Bold" w:cs="Calibri-Bold"/>
                <w:b/>
                <w:bCs/>
                <w:sz w:val="38"/>
                <w:szCs w:val="38"/>
              </w:rPr>
            </w:pPr>
            <w:r>
              <w:object w:dxaOrig="885"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pt;height:51.6pt" o:ole="">
                  <v:imagedata r:id="rId11" o:title=""/>
                </v:shape>
                <o:OLEObject Type="Embed" ProgID="PBrush" ShapeID="_x0000_i1025" DrawAspect="Content" ObjectID="_1502458115" r:id="rId12"/>
              </w:object>
            </w:r>
          </w:p>
        </w:tc>
        <w:tc>
          <w:tcPr>
            <w:tcW w:w="8679" w:type="dxa"/>
          </w:tcPr>
          <w:p w:rsidR="00C45AE2" w:rsidRDefault="00C45AE2" w:rsidP="005F725E">
            <w:pPr>
              <w:autoSpaceDE w:val="0"/>
              <w:autoSpaceDN w:val="0"/>
              <w:adjustRightInd w:val="0"/>
              <w:rPr>
                <w:b/>
                <w:color w:val="000000"/>
              </w:rPr>
            </w:pPr>
          </w:p>
          <w:p w:rsidR="00C45AE2" w:rsidRDefault="00985E23" w:rsidP="005F725E">
            <w:pPr>
              <w:autoSpaceDE w:val="0"/>
              <w:autoSpaceDN w:val="0"/>
              <w:adjustRightInd w:val="0"/>
              <w:rPr>
                <w:rFonts w:ascii="Calibri-Bold" w:hAnsi="Calibri-Bold" w:cs="Calibri-Bold"/>
                <w:b/>
                <w:bCs/>
                <w:sz w:val="38"/>
                <w:szCs w:val="38"/>
              </w:rPr>
            </w:pPr>
            <w:proofErr w:type="gramStart"/>
            <w:r>
              <w:rPr>
                <w:b/>
                <w:color w:val="000000"/>
              </w:rPr>
              <w:t>Attetion</w:t>
            </w:r>
            <w:r w:rsidR="00C45AE2" w:rsidRPr="00996EA4">
              <w:rPr>
                <w:b/>
                <w:color w:val="000000"/>
              </w:rPr>
              <w:t xml:space="preserve"> !</w:t>
            </w:r>
            <w:proofErr w:type="gramEnd"/>
            <w:r w:rsidRPr="00985E23">
              <w:rPr>
                <w:color w:val="000000"/>
              </w:rPr>
              <w:t xml:space="preserve"> contains</w:t>
            </w:r>
            <w:r w:rsidR="00C45AE2">
              <w:rPr>
                <w:color w:val="000000"/>
              </w:rPr>
              <w:t xml:space="preserve"> </w:t>
            </w:r>
            <w:r>
              <w:rPr>
                <w:color w:val="000000"/>
              </w:rPr>
              <w:t>Electrical and electronical wastes</w:t>
            </w:r>
            <w:r w:rsidR="00C45AE2" w:rsidRPr="006D1B9B">
              <w:rPr>
                <w:color w:val="000000"/>
              </w:rPr>
              <w:t xml:space="preserve"> </w:t>
            </w:r>
            <w:r>
              <w:rPr>
                <w:color w:val="000000"/>
              </w:rPr>
              <w:t>and dangerous materials</w:t>
            </w:r>
            <w:r w:rsidR="00C45AE2" w:rsidRPr="006D1B9B">
              <w:rPr>
                <w:color w:val="000000"/>
              </w:rPr>
              <w:t>.</w:t>
            </w:r>
            <w:r>
              <w:rPr>
                <w:color w:val="000000"/>
              </w:rPr>
              <w:t xml:space="preserve"> Don’t throw away this kind of wastes together with municipality wastes due to this reason.</w:t>
            </w:r>
          </w:p>
        </w:tc>
      </w:tr>
    </w:tbl>
    <w:p w:rsidR="00C45AE2" w:rsidRDefault="00C45AE2" w:rsidP="00C45AE2">
      <w:pPr>
        <w:rPr>
          <w:rFonts w:ascii="Times New Roman" w:hAnsi="Times New Roman" w:cs="Times New Roman"/>
          <w:sz w:val="24"/>
          <w:szCs w:val="24"/>
        </w:rPr>
      </w:pPr>
    </w:p>
    <w:p w:rsidR="00C45AE2" w:rsidRDefault="00C45AE2" w:rsidP="00FC3CC3"/>
    <w:p w:rsidR="00C45AE2" w:rsidRDefault="00C45AE2" w:rsidP="00FC3CC3"/>
    <w:p w:rsidR="006B7CDE" w:rsidRDefault="006B7CDE" w:rsidP="00FC3CC3"/>
    <w:p w:rsidR="006B7CDE" w:rsidRDefault="006B7CDE" w:rsidP="00FC3CC3"/>
    <w:p w:rsidR="006B7CDE" w:rsidRDefault="006B7CDE" w:rsidP="00FC3CC3"/>
    <w:p w:rsidR="006B7CDE" w:rsidRDefault="006B7CDE" w:rsidP="00FC3CC3"/>
    <w:p w:rsidR="006B7CDE" w:rsidRDefault="006B7CDE" w:rsidP="00FC3CC3"/>
    <w:p w:rsidR="006B7CDE" w:rsidRDefault="006B7CDE" w:rsidP="00FC3CC3"/>
    <w:p w:rsidR="00030BDC" w:rsidRDefault="00030BDC" w:rsidP="00030BDC">
      <w:pPr>
        <w:rPr>
          <w:rFonts w:ascii="Calibri-Bold" w:hAnsi="Calibri-Bold" w:cs="Calibri-Bold"/>
          <w:b/>
          <w:bCs/>
          <w:sz w:val="38"/>
          <w:szCs w:val="38"/>
        </w:rPr>
      </w:pPr>
    </w:p>
    <w:p w:rsidR="00030BDC" w:rsidRDefault="00030BDC" w:rsidP="00030BDC">
      <w:pPr>
        <w:rPr>
          <w:rFonts w:ascii="Calibri-Bold" w:hAnsi="Calibri-Bold" w:cs="Calibri-Bold"/>
          <w:b/>
          <w:bCs/>
          <w:sz w:val="38"/>
          <w:szCs w:val="38"/>
        </w:rPr>
      </w:pPr>
    </w:p>
    <w:p w:rsidR="00030BDC" w:rsidRDefault="00030BDC" w:rsidP="00030BDC">
      <w:pPr>
        <w:rPr>
          <w:rFonts w:ascii="Calibri-Bold" w:hAnsi="Calibri-Bold" w:cs="Calibri-Bold"/>
          <w:b/>
          <w:bCs/>
          <w:sz w:val="38"/>
          <w:szCs w:val="38"/>
        </w:rPr>
      </w:pPr>
    </w:p>
    <w:p w:rsidR="00030BDC" w:rsidRDefault="00030BDC" w:rsidP="00030BDC">
      <w:pPr>
        <w:rPr>
          <w:rFonts w:ascii="Calibri-Bold" w:hAnsi="Calibri-Bold" w:cs="Calibri-Bold"/>
          <w:b/>
          <w:bCs/>
          <w:sz w:val="38"/>
          <w:szCs w:val="38"/>
        </w:rPr>
      </w:pPr>
      <w:r>
        <w:rPr>
          <w:rFonts w:ascii="Calibri-Bold" w:hAnsi="Calibri-Bold" w:cs="Calibri-Bold"/>
          <w:b/>
          <w:bCs/>
          <w:sz w:val="38"/>
          <w:szCs w:val="38"/>
        </w:rPr>
        <w:t>1-Description of Device</w:t>
      </w:r>
    </w:p>
    <w:p w:rsidR="00030BDC" w:rsidRDefault="009946CF" w:rsidP="00030BDC">
      <w:pPr>
        <w:rPr>
          <w:rFonts w:ascii="Calibri-Bold" w:hAnsi="Calibri-Bold" w:cs="Calibri-Bold"/>
          <w:bCs/>
          <w:sz w:val="24"/>
          <w:szCs w:val="24"/>
        </w:rPr>
      </w:pPr>
      <w:proofErr w:type="gramStart"/>
      <w:r>
        <w:rPr>
          <w:rFonts w:ascii="Calibri-Bold" w:hAnsi="Calibri-Bold" w:cs="Calibri-Bold"/>
          <w:bCs/>
          <w:sz w:val="24"/>
          <w:szCs w:val="24"/>
        </w:rPr>
        <w:t xml:space="preserve">As you know, </w:t>
      </w:r>
      <w:r w:rsidR="00030BDC" w:rsidRPr="004E113F">
        <w:rPr>
          <w:rFonts w:ascii="Calibri-Bold" w:hAnsi="Calibri-Bold" w:cs="Calibri-Bold"/>
          <w:bCs/>
          <w:sz w:val="24"/>
          <w:szCs w:val="24"/>
        </w:rPr>
        <w:t>Selection of hearing ai</w:t>
      </w:r>
      <w:r w:rsidR="00030BDC">
        <w:rPr>
          <w:rFonts w:ascii="Calibri-Bold" w:hAnsi="Calibri-Bold" w:cs="Calibri-Bold"/>
          <w:bCs/>
          <w:sz w:val="24"/>
          <w:szCs w:val="24"/>
        </w:rPr>
        <w:t>d</w:t>
      </w:r>
      <w:r w:rsidR="00030BDC" w:rsidRPr="004E113F">
        <w:rPr>
          <w:rFonts w:ascii="Calibri-Bold" w:hAnsi="Calibri-Bold" w:cs="Calibri-Bold"/>
          <w:bCs/>
          <w:sz w:val="24"/>
          <w:szCs w:val="24"/>
        </w:rPr>
        <w:t>s for the patients with hearing loss</w:t>
      </w:r>
      <w:r w:rsidR="00030BDC">
        <w:rPr>
          <w:rFonts w:ascii="Calibri-Bold" w:hAnsi="Calibri-Bold" w:cs="Calibri-Bold"/>
          <w:bCs/>
          <w:sz w:val="24"/>
          <w:szCs w:val="24"/>
        </w:rPr>
        <w:t xml:space="preserve"> is to facilitate the life of patient medically and socially and this product is a new device moderning the methods of selection of hearing aids and shortening the selection time and an innovative product developed to use at application centers and ear, nose and throat clinics.</w:t>
      </w:r>
      <w:proofErr w:type="gramEnd"/>
    </w:p>
    <w:p w:rsidR="00030BDC" w:rsidRPr="004E113F" w:rsidRDefault="00030BDC" w:rsidP="00030BDC">
      <w:pPr>
        <w:rPr>
          <w:sz w:val="24"/>
          <w:szCs w:val="24"/>
        </w:rPr>
      </w:pPr>
      <w:r>
        <w:rPr>
          <w:rFonts w:ascii="Calibri-Bold" w:hAnsi="Calibri-Bold" w:cs="Calibri-Bold"/>
          <w:bCs/>
          <w:sz w:val="24"/>
          <w:szCs w:val="24"/>
        </w:rPr>
        <w:t xml:space="preserve">LO-PRO 3 Audial Comparative Hearing aid Selection and Adaptation Device is a complete resolution designed to realize easy decision </w:t>
      </w:r>
      <w:proofErr w:type="gramStart"/>
      <w:r>
        <w:rPr>
          <w:rFonts w:ascii="Calibri-Bold" w:hAnsi="Calibri-Bold" w:cs="Calibri-Bold"/>
          <w:bCs/>
          <w:sz w:val="24"/>
          <w:szCs w:val="24"/>
        </w:rPr>
        <w:t>of  audiometrists</w:t>
      </w:r>
      <w:proofErr w:type="gramEnd"/>
      <w:r>
        <w:rPr>
          <w:rFonts w:ascii="Calibri-Bold" w:hAnsi="Calibri-Bold" w:cs="Calibri-Bold"/>
          <w:bCs/>
          <w:sz w:val="24"/>
          <w:szCs w:val="24"/>
        </w:rPr>
        <w:t xml:space="preserve"> or audiologists and patients for the most suitable hearing aid to the dynamic field of ear,  with the purpose of catching the real hearing effect of the one of</w:t>
      </w:r>
      <w:r w:rsidRPr="00762276">
        <w:rPr>
          <w:rFonts w:ascii="Calibri-Bold" w:hAnsi="Calibri-Bold" w:cs="Calibri-Bold"/>
          <w:bCs/>
          <w:sz w:val="24"/>
          <w:szCs w:val="24"/>
        </w:rPr>
        <w:t xml:space="preserve"> </w:t>
      </w:r>
      <w:r>
        <w:rPr>
          <w:rFonts w:ascii="Calibri-Bold" w:hAnsi="Calibri-Bold" w:cs="Calibri-Bold"/>
          <w:bCs/>
          <w:sz w:val="24"/>
          <w:szCs w:val="24"/>
        </w:rPr>
        <w:t>about the most suitable hearing aid tried different  12 hearing aids cyclically settled  on the panel of the device at  the field of hearing health by means of its interface supported by software based PC.</w:t>
      </w:r>
    </w:p>
    <w:p w:rsidR="00030BDC" w:rsidRDefault="00030BDC" w:rsidP="00030BDC">
      <w:pPr>
        <w:rPr>
          <w:rFonts w:ascii="Calibri-Bold" w:hAnsi="Calibri-Bold" w:cs="Calibri-Bold"/>
          <w:bCs/>
          <w:sz w:val="24"/>
          <w:szCs w:val="24"/>
        </w:rPr>
      </w:pPr>
      <w:r>
        <w:rPr>
          <w:sz w:val="24"/>
          <w:szCs w:val="24"/>
        </w:rPr>
        <w:t xml:space="preserve">Manual Trying hearing aides by conventional methods causes time loss and high economical cost because of extreme long trying time. One of the most typical faults is to be made of selection of hearing </w:t>
      </w:r>
      <w:proofErr w:type="gramStart"/>
      <w:r>
        <w:rPr>
          <w:sz w:val="24"/>
          <w:szCs w:val="24"/>
        </w:rPr>
        <w:t>aides  at</w:t>
      </w:r>
      <w:proofErr w:type="gramEnd"/>
      <w:r>
        <w:rPr>
          <w:sz w:val="24"/>
          <w:szCs w:val="24"/>
        </w:rPr>
        <w:t xml:space="preserve"> silent mediums by being tried. The mediums where trying hearing aides are made are silent but we are not at so isolated mediums in daily life.  </w:t>
      </w:r>
      <w:r>
        <w:rPr>
          <w:rFonts w:ascii="Calibri-Bold" w:hAnsi="Calibri-Bold" w:cs="Calibri-Bold"/>
          <w:bCs/>
          <w:sz w:val="24"/>
          <w:szCs w:val="24"/>
        </w:rPr>
        <w:t xml:space="preserve">LO-PRO 3 Audial Comparative Hearing aid Selection and Adaptation Device provides a resolution and facilities in understanding the speeches with hearing aides by forming various acustic mediums. Purpose is to provide a nice </w:t>
      </w:r>
      <w:proofErr w:type="gramStart"/>
      <w:r>
        <w:rPr>
          <w:rFonts w:ascii="Calibri-Bold" w:hAnsi="Calibri-Bold" w:cs="Calibri-Bold"/>
          <w:bCs/>
          <w:sz w:val="24"/>
          <w:szCs w:val="24"/>
        </w:rPr>
        <w:t>hearing  and</w:t>
      </w:r>
      <w:proofErr w:type="gramEnd"/>
      <w:r>
        <w:rPr>
          <w:rFonts w:ascii="Calibri-Bold" w:hAnsi="Calibri-Bold" w:cs="Calibri-Bold"/>
          <w:bCs/>
          <w:sz w:val="24"/>
          <w:szCs w:val="24"/>
        </w:rPr>
        <w:t xml:space="preserve"> to discern despite of  environmental noises.</w:t>
      </w:r>
    </w:p>
    <w:p w:rsidR="00030BDC" w:rsidRPr="00435F73" w:rsidRDefault="00030BDC" w:rsidP="00030BDC">
      <w:pPr>
        <w:rPr>
          <w:sz w:val="24"/>
          <w:szCs w:val="24"/>
        </w:rPr>
      </w:pPr>
      <w:r>
        <w:rPr>
          <w:rFonts w:ascii="Calibri-Bold" w:hAnsi="Calibri-Bold" w:cs="Calibri-Bold"/>
          <w:bCs/>
          <w:sz w:val="24"/>
          <w:szCs w:val="24"/>
        </w:rPr>
        <w:t xml:space="preserve">LO-PRO 3 Audial Comparative Hearing aid Selection and Adaptation Device also has been solving the problems often met by implementers of hearing aides. While generally trying and advising hearing </w:t>
      </w:r>
      <w:proofErr w:type="gramStart"/>
      <w:r>
        <w:rPr>
          <w:rFonts w:ascii="Calibri-Bold" w:hAnsi="Calibri-Bold" w:cs="Calibri-Bold"/>
          <w:bCs/>
          <w:sz w:val="24"/>
          <w:szCs w:val="24"/>
        </w:rPr>
        <w:t>aides  and</w:t>
      </w:r>
      <w:proofErr w:type="gramEnd"/>
      <w:r>
        <w:rPr>
          <w:rFonts w:ascii="Calibri-Bold" w:hAnsi="Calibri-Bold" w:cs="Calibri-Bold"/>
          <w:bCs/>
          <w:sz w:val="24"/>
          <w:szCs w:val="24"/>
        </w:rPr>
        <w:t xml:space="preserve">  implementers are telling the advantages and facilities of more expensive and digital hearing aides, they behaves extreme advertisemently and makes the patients distrustful and discontent. Trying and selection of hearing aid often turns to a long procedure of distrust and skeptisim.</w:t>
      </w:r>
      <w:r w:rsidRPr="000F0444">
        <w:rPr>
          <w:rFonts w:ascii="Calibri-Bold" w:hAnsi="Calibri-Bold" w:cs="Calibri-Bold"/>
          <w:bCs/>
          <w:sz w:val="24"/>
          <w:szCs w:val="24"/>
        </w:rPr>
        <w:t xml:space="preserve"> </w:t>
      </w:r>
      <w:r>
        <w:rPr>
          <w:rFonts w:ascii="Calibri-Bold" w:hAnsi="Calibri-Bold" w:cs="Calibri-Bold"/>
          <w:bCs/>
          <w:sz w:val="24"/>
          <w:szCs w:val="24"/>
        </w:rPr>
        <w:t xml:space="preserve">LO-PRO 3 Audial Comparative Hearing aid Selection and Adaptation Device is a modern resolution removing this problems like these too. </w:t>
      </w:r>
    </w:p>
    <w:p w:rsidR="00030BDC" w:rsidRPr="00633C00" w:rsidRDefault="00030BDC" w:rsidP="00030BDC">
      <w:pPr>
        <w:rPr>
          <w:b/>
        </w:rPr>
      </w:pPr>
      <w:r w:rsidRPr="00633C00">
        <w:rPr>
          <w:b/>
        </w:rPr>
        <w:t>2- Purpose of using</w:t>
      </w:r>
    </w:p>
    <w:p w:rsidR="00030BDC" w:rsidRDefault="00030BDC" w:rsidP="00030BDC">
      <w:pPr>
        <w:rPr>
          <w:rFonts w:ascii="Calibri-Bold" w:hAnsi="Calibri-Bold" w:cs="Calibri-Bold"/>
          <w:bCs/>
          <w:sz w:val="24"/>
          <w:szCs w:val="24"/>
        </w:rPr>
      </w:pPr>
      <w:r>
        <w:rPr>
          <w:rFonts w:ascii="Calibri-Bold" w:hAnsi="Calibri-Bold" w:cs="Calibri-Bold"/>
          <w:bCs/>
          <w:sz w:val="24"/>
          <w:szCs w:val="24"/>
        </w:rPr>
        <w:t xml:space="preserve">LO-PRO 3 Audial Comparative Hearing aid Selection and Adaptation Device is a complete resolution providing facilities for many patients and implementersby its interface supported by </w:t>
      </w:r>
      <w:proofErr w:type="gramStart"/>
      <w:r>
        <w:rPr>
          <w:rFonts w:ascii="Calibri-Bold" w:hAnsi="Calibri-Bold" w:cs="Calibri-Bold"/>
          <w:bCs/>
          <w:sz w:val="24"/>
          <w:szCs w:val="24"/>
        </w:rPr>
        <w:t>software</w:t>
      </w:r>
      <w:proofErr w:type="gramEnd"/>
      <w:r>
        <w:rPr>
          <w:rFonts w:ascii="Calibri-Bold" w:hAnsi="Calibri-Bold" w:cs="Calibri-Bold"/>
          <w:bCs/>
          <w:sz w:val="24"/>
          <w:szCs w:val="24"/>
        </w:rPr>
        <w:t xml:space="preserve"> based PC and intends to solve the following negativities.</w:t>
      </w:r>
    </w:p>
    <w:p w:rsidR="00030BDC" w:rsidRDefault="00030BDC" w:rsidP="00030BDC">
      <w:pPr>
        <w:pStyle w:val="ListeParagraf"/>
        <w:numPr>
          <w:ilvl w:val="0"/>
          <w:numId w:val="3"/>
        </w:numPr>
      </w:pPr>
      <w:r w:rsidRPr="00633C00">
        <w:t xml:space="preserve"> It realizes</w:t>
      </w:r>
      <w:r>
        <w:t xml:space="preserve"> for implementers (audiometrists or Audiologists) and patients to make decision easily for the most suitable hearing aid.</w:t>
      </w:r>
    </w:p>
    <w:p w:rsidR="00030BDC" w:rsidRDefault="00030BDC" w:rsidP="00030BDC">
      <w:pPr>
        <w:pStyle w:val="ListeParagraf"/>
        <w:numPr>
          <w:ilvl w:val="0"/>
          <w:numId w:val="3"/>
        </w:numPr>
      </w:pPr>
      <w:r>
        <w:t xml:space="preserve">It intends to provide the choosing the most suitable hearing aid </w:t>
      </w:r>
      <w:proofErr w:type="gramStart"/>
      <w:r>
        <w:t>by   increasing</w:t>
      </w:r>
      <w:proofErr w:type="gramEnd"/>
      <w:r>
        <w:t xml:space="preserve"> the number of hearing aides tried by patients and</w:t>
      </w:r>
      <w:r w:rsidRPr="0094006C">
        <w:t xml:space="preserve"> </w:t>
      </w:r>
      <w:r>
        <w:t xml:space="preserve">applying similar and eternal combinations of hearing aid (HA) or Hybrid Hearing aides (CA+HA) at one ear or different combinations of BTE (Bejind The Ear (Right ear)-ITE in the ear (left ear), ITC in the concha (Right ear)-CIC in the channel (left ear). </w:t>
      </w:r>
    </w:p>
    <w:p w:rsidR="00030BDC" w:rsidRDefault="00030BDC" w:rsidP="00030BDC">
      <w:pPr>
        <w:pStyle w:val="ListeParagraf"/>
        <w:numPr>
          <w:ilvl w:val="0"/>
          <w:numId w:val="3"/>
        </w:numPr>
      </w:pPr>
      <w:r>
        <w:t xml:space="preserve">It provides </w:t>
      </w:r>
      <w:proofErr w:type="gramStart"/>
      <w:r>
        <w:t>trying  hearing</w:t>
      </w:r>
      <w:proofErr w:type="gramEnd"/>
      <w:r>
        <w:t xml:space="preserve"> aides with different power and specifications for children and adults having mild, middle, middle advanced, advanced decree hearing loss at their right and left ears at the same time</w:t>
      </w:r>
    </w:p>
    <w:p w:rsidR="00030BDC" w:rsidRDefault="00030BDC" w:rsidP="00030BDC">
      <w:pPr>
        <w:pStyle w:val="ListeParagraf"/>
        <w:numPr>
          <w:ilvl w:val="0"/>
          <w:numId w:val="3"/>
        </w:numPr>
      </w:pPr>
      <w:r>
        <w:t xml:space="preserve">LO-PRO 3 provides the choosing the most suitable hearing aid producing the perfect sound guality by means of </w:t>
      </w:r>
      <w:proofErr w:type="gramStart"/>
      <w:r>
        <w:t>presenting  sounds</w:t>
      </w:r>
      <w:proofErr w:type="gramEnd"/>
      <w:r>
        <w:t xml:space="preserve"> with real time on PC and being transmitted of the presented  sounds output without any loss and addition in the form of passing through h</w:t>
      </w:r>
      <w:r w:rsidR="00794286">
        <w:t>earing aids in audial comparative</w:t>
      </w:r>
      <w:r>
        <w:t xml:space="preserve"> method.</w:t>
      </w:r>
    </w:p>
    <w:p w:rsidR="00030BDC" w:rsidRPr="00633C00" w:rsidRDefault="00030BDC" w:rsidP="00030BDC">
      <w:pPr>
        <w:pStyle w:val="ListeParagraf"/>
        <w:numPr>
          <w:ilvl w:val="0"/>
          <w:numId w:val="3"/>
        </w:numPr>
      </w:pPr>
      <w:r>
        <w:t xml:space="preserve">LO-PRO 3 </w:t>
      </w:r>
      <w:proofErr w:type="gramStart"/>
      <w:r>
        <w:t>provides  recording</w:t>
      </w:r>
      <w:proofErr w:type="gramEnd"/>
      <w:r>
        <w:t xml:space="preserve"> the data of trying  hearing aides  and  audiogram information and getting output belonging to the patients by means of user interface software.</w:t>
      </w:r>
    </w:p>
    <w:p w:rsidR="006E3A76" w:rsidRDefault="006E3A76" w:rsidP="00FC3CC3"/>
    <w:p w:rsidR="00A6380F" w:rsidRDefault="00A6380F" w:rsidP="00A6380F">
      <w:pPr>
        <w:tabs>
          <w:tab w:val="center" w:pos="4140"/>
        </w:tabs>
        <w:jc w:val="center"/>
        <w:rPr>
          <w:b/>
          <w:bCs/>
        </w:rPr>
      </w:pPr>
    </w:p>
    <w:p w:rsidR="00A6380F" w:rsidRPr="004A1BE2" w:rsidRDefault="00A6380F" w:rsidP="00A6380F">
      <w:pPr>
        <w:tabs>
          <w:tab w:val="center" w:pos="4140"/>
        </w:tabs>
        <w:jc w:val="center"/>
        <w:rPr>
          <w:b/>
          <w:bCs/>
        </w:rPr>
      </w:pPr>
      <w:r w:rsidRPr="004A1BE2">
        <w:rPr>
          <w:b/>
          <w:bCs/>
        </w:rPr>
        <w:t>LO-PRO3</w:t>
      </w:r>
      <w:r w:rsidRPr="004A1BE2">
        <w:t xml:space="preserve"> </w:t>
      </w:r>
      <w:r w:rsidR="00A078BD">
        <w:t xml:space="preserve">REAL TİME MULTIPLY HEARING AIDES SELECTION AND TEST DEVICE </w:t>
      </w:r>
      <w:r w:rsidRPr="004A1BE2">
        <w:t xml:space="preserve"> </w:t>
      </w:r>
    </w:p>
    <w:p w:rsidR="00A6380F" w:rsidRPr="004A1BE2" w:rsidRDefault="00A6380F" w:rsidP="00A6380F">
      <w:pPr>
        <w:rPr>
          <w:b/>
          <w:bCs/>
        </w:rPr>
      </w:pPr>
    </w:p>
    <w:p w:rsidR="00A6380F" w:rsidRDefault="00A078BD" w:rsidP="00A6380F">
      <w:pPr>
        <w:rPr>
          <w:b/>
          <w:bCs/>
        </w:rPr>
      </w:pPr>
      <w:r>
        <w:rPr>
          <w:b/>
          <w:bCs/>
        </w:rPr>
        <w:t>EXPLANATION</w:t>
      </w:r>
    </w:p>
    <w:p w:rsidR="00A6380F" w:rsidRPr="00645B7F" w:rsidRDefault="00A078BD" w:rsidP="00645B7F">
      <w:pPr>
        <w:rPr>
          <w:bCs/>
        </w:rPr>
      </w:pPr>
      <w:proofErr w:type="gramStart"/>
      <w:r w:rsidRPr="00A078BD">
        <w:rPr>
          <w:bCs/>
        </w:rPr>
        <w:t xml:space="preserve">This </w:t>
      </w:r>
      <w:r>
        <w:rPr>
          <w:bCs/>
        </w:rPr>
        <w:t>invention is related with trying and choosing real time, PC based, interactive digital hearing aid, by providing possibility to choose the most suitable hearing aid into the dynamic area of the ear</w:t>
      </w:r>
      <w:r w:rsidR="00645B7F">
        <w:rPr>
          <w:bCs/>
        </w:rPr>
        <w:t xml:space="preserve"> in the passing to other digital programmable hearing aid to be tried, by presenting microprocesses</w:t>
      </w:r>
      <w:r>
        <w:rPr>
          <w:bCs/>
        </w:rPr>
        <w:t xml:space="preserve"> </w:t>
      </w:r>
      <w:r w:rsidR="00645B7F">
        <w:rPr>
          <w:bCs/>
        </w:rPr>
        <w:t>based environment sounds (car sound, Bird sound, human sound, retaurant sound etc.) by means of headphone by operator aiming the chossing of the most suitable and correct hearing aid to the individual audiogram of the patient with hearing loss.</w:t>
      </w:r>
      <w:r w:rsidR="00A6380F" w:rsidRPr="004A1BE2">
        <w:t xml:space="preserve"> </w:t>
      </w:r>
      <w:proofErr w:type="gramEnd"/>
    </w:p>
    <w:p w:rsidR="00A6380F" w:rsidRPr="004A1BE2" w:rsidRDefault="00645B7F" w:rsidP="00A6380F">
      <w:pPr>
        <w:jc w:val="both"/>
        <w:rPr>
          <w:b/>
          <w:bCs/>
        </w:rPr>
      </w:pPr>
      <w:r>
        <w:rPr>
          <w:b/>
          <w:bCs/>
        </w:rPr>
        <w:t>Previous technic</w:t>
      </w:r>
      <w:r w:rsidR="00A6380F" w:rsidRPr="004A1BE2">
        <w:rPr>
          <w:b/>
          <w:bCs/>
        </w:rPr>
        <w:t>:</w:t>
      </w:r>
    </w:p>
    <w:p w:rsidR="00A6380F" w:rsidRPr="004A1BE2" w:rsidRDefault="00185EA1" w:rsidP="00A6380F">
      <w:pPr>
        <w:jc w:val="both"/>
      </w:pPr>
      <w:r>
        <w:t>Choice of hearing aid has been being made with conven</w:t>
      </w:r>
      <w:r w:rsidR="000D51C5">
        <w:t xml:space="preserve">tional method on the present days by audiometrist. Choice and adaptation of hearing aid is realized by testing </w:t>
      </w:r>
      <w:proofErr w:type="gramStart"/>
      <w:r w:rsidR="000D51C5">
        <w:t>the  decreased</w:t>
      </w:r>
      <w:proofErr w:type="gramEnd"/>
      <w:r w:rsidR="000D51C5">
        <w:t xml:space="preserve"> normal hearing range and loss of the patient with hearing loss.</w:t>
      </w:r>
    </w:p>
    <w:p w:rsidR="00A6380F" w:rsidRPr="004A1BE2" w:rsidRDefault="000D51C5" w:rsidP="00A6380F">
      <w:pPr>
        <w:jc w:val="both"/>
      </w:pPr>
      <w:r>
        <w:t>The first step in choice and trying of hearing aid by conventional method is to choose type and model of hearing aid to be applied by checking audiogram test</w:t>
      </w:r>
      <w:r w:rsidR="00A6380F" w:rsidRPr="004A1BE2">
        <w:t>.</w:t>
      </w:r>
      <w:r>
        <w:t xml:space="preserve"> The model of hearing aid is tried suitable to mild, middle and advanced hearing loss, being chosen by audiometrist, checking the frequency charact</w:t>
      </w:r>
      <w:r w:rsidR="00BD539A">
        <w:t xml:space="preserve">eristics and pure sound level according to the test result of audiogram and hearing aid is presented to the use of the patient with hearing loss by being adjusted </w:t>
      </w:r>
      <w:proofErr w:type="gramStart"/>
      <w:r w:rsidR="00BD539A">
        <w:t>and  programmed</w:t>
      </w:r>
      <w:proofErr w:type="gramEnd"/>
      <w:r w:rsidR="00A6380F" w:rsidRPr="004A1BE2">
        <w:t xml:space="preserve"> </w:t>
      </w:r>
      <w:r w:rsidR="00BD539A">
        <w:t>suitably to the patient whose hearing profile, wishes and needs are taken basis</w:t>
      </w:r>
    </w:p>
    <w:p w:rsidR="00A6380F" w:rsidRPr="004A1BE2" w:rsidRDefault="009A0BA5" w:rsidP="00A6380F">
      <w:pPr>
        <w:jc w:val="both"/>
      </w:pPr>
      <w:r>
        <w:t>Many hearing problems can be challenged by improved digital hearing aides on these days and a fulland active life can be maintained without giving any concession</w:t>
      </w:r>
      <w:r w:rsidR="00630E74">
        <w:t xml:space="preserve"> from way of life. Perfect suitability provided to patient by design, quality, fuction and performance of hearing aid is the important factor</w:t>
      </w:r>
      <w:r w:rsidR="00A6380F" w:rsidRPr="004A1BE2">
        <w:t>.</w:t>
      </w:r>
      <w:r w:rsidR="00630E74">
        <w:t xml:space="preserve"> To choose hearing aid by trying in various mediums is an effective method in understanding the performance of hearing aid </w:t>
      </w:r>
    </w:p>
    <w:p w:rsidR="00A6380F" w:rsidRPr="004A1BE2" w:rsidRDefault="00D623A6" w:rsidP="00A6380F">
      <w:pPr>
        <w:jc w:val="both"/>
      </w:pPr>
      <w:r>
        <w:t xml:space="preserve">On these days, Analogue hearing aides, 100 % digital, Digital programmable and </w:t>
      </w:r>
      <w:r w:rsidR="00C418D8">
        <w:t xml:space="preserve">trimer hearing aides with different technical specification for different hearing loss are available in different brands. </w:t>
      </w:r>
      <w:proofErr w:type="gramStart"/>
      <w:r w:rsidR="00C418D8">
        <w:t xml:space="preserve">Audiometrists frequently tries to prove the quality levels of hearing aides with different specifications, at different prices to the patients with hearing loss, they behave extreme </w:t>
      </w:r>
      <w:r w:rsidR="009A15A1">
        <w:t>advertise</w:t>
      </w:r>
      <w:r w:rsidR="00C418D8">
        <w:t>ly</w:t>
      </w:r>
      <w:r w:rsidR="009A15A1">
        <w:t xml:space="preserve"> and causes distrust and displeasure against to implementer on patient with hearing loss, while they are telling the advantages and benefits of most quality and expensive digital hearing aides. </w:t>
      </w:r>
      <w:proofErr w:type="gramEnd"/>
      <w:r w:rsidR="009A15A1">
        <w:t>For this reason, the trying and choice of conventional hearing aides</w:t>
      </w:r>
      <w:r w:rsidR="00C418D8">
        <w:t xml:space="preserve"> </w:t>
      </w:r>
      <w:r w:rsidR="009A15A1">
        <w:t>is open to the considerable risks and f</w:t>
      </w:r>
      <w:r w:rsidR="00EB6914">
        <w:t>alses</w:t>
      </w:r>
    </w:p>
    <w:p w:rsidR="00A6380F" w:rsidRPr="004A1BE2" w:rsidRDefault="00B47706" w:rsidP="00A6380F">
      <w:pPr>
        <w:jc w:val="both"/>
      </w:pPr>
      <w:r>
        <w:t xml:space="preserve">The choice and trying of hearing aid turns a long procedure forming with distrust and displeasure, </w:t>
      </w:r>
      <w:proofErr w:type="gramStart"/>
      <w:r>
        <w:t>fort</w:t>
      </w:r>
      <w:proofErr w:type="gramEnd"/>
      <w:r>
        <w:t xml:space="preserve"> his reason, due to lack of trust, purchase wish of hearing aid is broken or because of patients’ having no chance of trying many hearing aides in a short time, they stay compulsory to buy a tried hearing aid. At these both situation, the hearing healths of patients with hearing loss are effected negatively.</w:t>
      </w:r>
    </w:p>
    <w:p w:rsidR="00A6380F" w:rsidRDefault="00B47706" w:rsidP="00A6380F">
      <w:pPr>
        <w:jc w:val="both"/>
        <w:rPr>
          <w:bCs/>
        </w:rPr>
      </w:pPr>
      <w:r>
        <w:rPr>
          <w:bCs/>
        </w:rPr>
        <w:t>Real time Multiply Hearing aides Choice</w:t>
      </w:r>
      <w:r w:rsidR="0056506D">
        <w:rPr>
          <w:bCs/>
        </w:rPr>
        <w:t xml:space="preserve"> and test Simulator with its </w:t>
      </w:r>
      <w:proofErr w:type="gramStart"/>
      <w:r w:rsidR="0056506D">
        <w:rPr>
          <w:bCs/>
        </w:rPr>
        <w:t>software</w:t>
      </w:r>
      <w:proofErr w:type="gramEnd"/>
      <w:r w:rsidR="0056506D">
        <w:rPr>
          <w:bCs/>
        </w:rPr>
        <w:t xml:space="preserve"> supported by interface based PC is a complete resolution providing some facilities for audiometrists and patients with hearing loss.</w:t>
      </w:r>
    </w:p>
    <w:p w:rsidR="00A6380F" w:rsidRDefault="00B54E3D" w:rsidP="00C45007">
      <w:pPr>
        <w:jc w:val="both"/>
        <w:rPr>
          <w:bCs/>
        </w:rPr>
      </w:pPr>
      <w:r>
        <w:rPr>
          <w:bCs/>
        </w:rPr>
        <w:t>Real time Multiply Hearing aides Choice and test Simulator has an operation specification independently from eachother, providing combination</w:t>
      </w:r>
      <w:r w:rsidR="00737088">
        <w:rPr>
          <w:bCs/>
        </w:rPr>
        <w:t xml:space="preserve"> </w:t>
      </w:r>
      <w:r>
        <w:rPr>
          <w:bCs/>
        </w:rPr>
        <w:t xml:space="preserve">of multiply hearing aides placed on simulator device and provides </w:t>
      </w:r>
      <w:r w:rsidR="00C45007">
        <w:rPr>
          <w:bCs/>
        </w:rPr>
        <w:t xml:space="preserve">being quick tested of hearing aides performances and </w:t>
      </w:r>
      <w:r>
        <w:rPr>
          <w:bCs/>
        </w:rPr>
        <w:t xml:space="preserve">to make decision quickly </w:t>
      </w:r>
      <w:r w:rsidR="00C45007">
        <w:rPr>
          <w:bCs/>
        </w:rPr>
        <w:t xml:space="preserve">in choosing and </w:t>
      </w:r>
      <w:proofErr w:type="gramStart"/>
      <w:r w:rsidR="00C45007">
        <w:rPr>
          <w:bCs/>
        </w:rPr>
        <w:t xml:space="preserve">pruchasing </w:t>
      </w:r>
      <w:r>
        <w:rPr>
          <w:bCs/>
        </w:rPr>
        <w:t xml:space="preserve"> the</w:t>
      </w:r>
      <w:proofErr w:type="gramEnd"/>
      <w:r>
        <w:rPr>
          <w:bCs/>
        </w:rPr>
        <w:t xml:space="preserve"> most suitable device to the dynamic area of the ear</w:t>
      </w:r>
      <w:r w:rsidR="00C45007">
        <w:rPr>
          <w:bCs/>
        </w:rPr>
        <w:t xml:space="preserve"> in passing to another hearing aid from one</w:t>
      </w:r>
      <w:r w:rsidR="00722ED3">
        <w:rPr>
          <w:bCs/>
        </w:rPr>
        <w:t>.</w:t>
      </w:r>
    </w:p>
    <w:p w:rsidR="00A6380F" w:rsidRDefault="00722ED3" w:rsidP="00737088">
      <w:r w:rsidRPr="00737088">
        <w:rPr>
          <w:bCs/>
        </w:rPr>
        <w:t>Real time Multiply Hearing aides Choice and test Simulator</w:t>
      </w:r>
      <w:r>
        <w:t xml:space="preserve"> can make</w:t>
      </w:r>
      <w:r w:rsidRPr="0094006C">
        <w:t xml:space="preserve"> </w:t>
      </w:r>
      <w:r>
        <w:t>application</w:t>
      </w:r>
      <w:r w:rsidR="001A26E9">
        <w:t>s</w:t>
      </w:r>
      <w:r>
        <w:t xml:space="preserve"> of similar and eternal combinations of hearing aides</w:t>
      </w:r>
      <w:r w:rsidR="001A26E9">
        <w:t xml:space="preserve"> at with the same or different brands and </w:t>
      </w:r>
      <w:proofErr w:type="gramStart"/>
      <w:r w:rsidR="001A26E9">
        <w:t>models</w:t>
      </w:r>
      <w:r>
        <w:t xml:space="preserve">  at</w:t>
      </w:r>
      <w:proofErr w:type="gramEnd"/>
      <w:r>
        <w:t xml:space="preserve"> one ear or different combinations of BTE (Bejind The Ear (Right ear)-ITE in the ear (left ear), ITC in the concha (Right ear)-CIC in the channel (left ear)</w:t>
      </w:r>
      <w:r w:rsidR="001A26E9">
        <w:t xml:space="preserve"> on the circle hearing aides panel</w:t>
      </w:r>
      <w:r>
        <w:t xml:space="preserve">. </w:t>
      </w:r>
    </w:p>
    <w:p w:rsidR="00637A0E" w:rsidRDefault="00637A0E" w:rsidP="00637A0E"/>
    <w:p w:rsidR="00637A0E" w:rsidRDefault="00637A0E" w:rsidP="00637A0E"/>
    <w:p w:rsidR="00A6380F" w:rsidRDefault="00637A0E" w:rsidP="00637A0E">
      <w:r>
        <w:t>It intends to provide the choosing the most suitable hearing aid (HA) or Hybrid Hearing aides (CA+HA) for using on one ear or two ears.</w:t>
      </w:r>
    </w:p>
    <w:p w:rsidR="00A6380F" w:rsidRPr="004A1BE2" w:rsidRDefault="00D24902" w:rsidP="00D24902">
      <w:r>
        <w:rPr>
          <w:bCs/>
        </w:rPr>
        <w:t xml:space="preserve"> Real T</w:t>
      </w:r>
      <w:r w:rsidR="00737088" w:rsidRPr="00737088">
        <w:rPr>
          <w:bCs/>
        </w:rPr>
        <w:t>ime Mul</w:t>
      </w:r>
      <w:r>
        <w:rPr>
          <w:bCs/>
        </w:rPr>
        <w:t>tiply Hearing aides Choice and T</w:t>
      </w:r>
      <w:r w:rsidR="00737088" w:rsidRPr="00737088">
        <w:rPr>
          <w:bCs/>
        </w:rPr>
        <w:t>est Simulator</w:t>
      </w:r>
      <w:r w:rsidR="00737088">
        <w:t xml:space="preserve"> provides </w:t>
      </w:r>
      <w:r>
        <w:t xml:space="preserve">possibility and benefit </w:t>
      </w:r>
      <w:r w:rsidR="00737088">
        <w:t xml:space="preserve">to test various combinations by means of </w:t>
      </w:r>
      <w:proofErr w:type="gramStart"/>
      <w:r w:rsidR="00737088">
        <w:t>presenting  sounds</w:t>
      </w:r>
      <w:proofErr w:type="gramEnd"/>
      <w:r w:rsidR="00737088">
        <w:t xml:space="preserve"> with real time on PC with connection software interface to the loudspeaker placed in Simulator with the headphone used by patient with hearain loss connected to Simulator device and being transmitted of the pre</w:t>
      </w:r>
      <w:r>
        <w:t>sented  sounds output to the headphone used by</w:t>
      </w:r>
      <w:r w:rsidR="00737088">
        <w:t xml:space="preserve"> the patient with hearing loss without an</w:t>
      </w:r>
      <w:r>
        <w:t>y loss and addition by  means of circuit in the mainboard of the Simulator.</w:t>
      </w:r>
    </w:p>
    <w:p w:rsidR="00A6380F" w:rsidRDefault="00D24902" w:rsidP="00A6380F">
      <w:pPr>
        <w:jc w:val="both"/>
        <w:rPr>
          <w:b/>
          <w:bCs/>
        </w:rPr>
      </w:pPr>
      <w:r>
        <w:rPr>
          <w:b/>
          <w:bCs/>
        </w:rPr>
        <w:t>Brief Explanation of Invention</w:t>
      </w:r>
      <w:r w:rsidR="00A6380F" w:rsidRPr="004A1BE2">
        <w:rPr>
          <w:b/>
          <w:bCs/>
        </w:rPr>
        <w:t>:</w:t>
      </w:r>
    </w:p>
    <w:p w:rsidR="00A6380F" w:rsidRPr="00D24902" w:rsidRDefault="00D24902" w:rsidP="00A6380F">
      <w:pPr>
        <w:jc w:val="both"/>
        <w:rPr>
          <w:bCs/>
        </w:rPr>
      </w:pPr>
      <w:r w:rsidRPr="00D24902">
        <w:rPr>
          <w:bCs/>
        </w:rPr>
        <w:t>Purpose of this invention</w:t>
      </w:r>
      <w:r>
        <w:rPr>
          <w:bCs/>
        </w:rPr>
        <w:t xml:space="preserve"> is to realize for both audiometrist and patient with hearin loss to make decision which hearing aid </w:t>
      </w:r>
      <w:proofErr w:type="gramStart"/>
      <w:r>
        <w:rPr>
          <w:bCs/>
        </w:rPr>
        <w:t>tried  is</w:t>
      </w:r>
      <w:proofErr w:type="gramEnd"/>
      <w:r>
        <w:rPr>
          <w:bCs/>
        </w:rPr>
        <w:t xml:space="preserve"> useful.</w:t>
      </w:r>
      <w:r w:rsidR="00A6380F" w:rsidRPr="004A1BE2">
        <w:t xml:space="preserve"> </w:t>
      </w:r>
    </w:p>
    <w:p w:rsidR="00A6380F" w:rsidRPr="004A1BE2" w:rsidRDefault="00D24902" w:rsidP="00A6380F">
      <w:pPr>
        <w:jc w:val="both"/>
      </w:pPr>
      <w:r>
        <w:t xml:space="preserve">Other Purpose of this invention </w:t>
      </w:r>
      <w:proofErr w:type="gramStart"/>
      <w:r>
        <w:t>is  to</w:t>
      </w:r>
      <w:proofErr w:type="gramEnd"/>
      <w:r>
        <w:t xml:space="preserve"> realize show</w:t>
      </w:r>
      <w:r w:rsidR="00E605CA">
        <w:t>ing of</w:t>
      </w:r>
      <w:r>
        <w:t xml:space="preserve"> technical information tried by audiometrist </w:t>
      </w:r>
      <w:r w:rsidR="00E605CA">
        <w:t>and</w:t>
      </w:r>
      <w:r>
        <w:t xml:space="preserve"> document</w:t>
      </w:r>
      <w:r w:rsidR="00E605CA">
        <w:t>ing</w:t>
      </w:r>
      <w:r>
        <w:t xml:space="preserve"> the most useful system.</w:t>
      </w:r>
    </w:p>
    <w:p w:rsidR="00A6380F" w:rsidRPr="004A1BE2" w:rsidRDefault="00E605CA" w:rsidP="00A6380F">
      <w:pPr>
        <w:jc w:val="both"/>
      </w:pPr>
      <w:r>
        <w:t>Another purpose of this invention is to realize providing information regarding to introducing which hearing mediums are preferred by patient with hearin loss for audiometrist</w:t>
      </w:r>
      <w:r w:rsidR="00A6380F" w:rsidRPr="004A1BE2">
        <w:t xml:space="preserve">. </w:t>
      </w:r>
    </w:p>
    <w:p w:rsidR="00A6380F" w:rsidRPr="004A1BE2" w:rsidRDefault="00E605CA" w:rsidP="00A6380F">
      <w:pPr>
        <w:jc w:val="both"/>
        <w:rPr>
          <w:b/>
        </w:rPr>
      </w:pPr>
      <w:r>
        <w:rPr>
          <w:b/>
        </w:rPr>
        <w:t>PC SECTION</w:t>
      </w:r>
      <w:r w:rsidR="00A6380F" w:rsidRPr="004A1BE2">
        <w:rPr>
          <w:b/>
        </w:rPr>
        <w:t xml:space="preserve"> (SOFTWARE)</w:t>
      </w:r>
    </w:p>
    <w:p w:rsidR="00A6380F" w:rsidRPr="004A1BE2" w:rsidRDefault="00E605CA" w:rsidP="00A6380F">
      <w:pPr>
        <w:jc w:val="both"/>
      </w:pPr>
      <w:r>
        <w:t>Preliminary Opening screen</w:t>
      </w:r>
      <w:r w:rsidR="00A6380F" w:rsidRPr="004A1BE2">
        <w:t xml:space="preserve"> </w:t>
      </w:r>
    </w:p>
    <w:p w:rsidR="00E605CA" w:rsidRDefault="00E605CA" w:rsidP="00A6380F">
      <w:r w:rsidRPr="00E605CA">
        <w:rPr>
          <w:bCs/>
        </w:rPr>
        <w:t>Start with</w:t>
      </w:r>
      <w:r>
        <w:rPr>
          <w:b/>
          <w:bCs/>
        </w:rPr>
        <w:t xml:space="preserve"> Picture</w:t>
      </w:r>
      <w:r w:rsidR="00A6380F" w:rsidRPr="004A1BE2">
        <w:rPr>
          <w:b/>
          <w:bCs/>
        </w:rPr>
        <w:t xml:space="preserve"> 1</w:t>
      </w:r>
      <w:r w:rsidR="00A6380F" w:rsidRPr="004A1BE2">
        <w:t xml:space="preserve">, </w:t>
      </w:r>
      <w:r>
        <w:t>during this time, other files being necessary to operate are prepared.</w:t>
      </w:r>
      <w:r w:rsidR="00A6380F" w:rsidRPr="004A1BE2">
        <w:br/>
      </w:r>
      <w:r>
        <w:t>Instal the programme by setting up</w:t>
      </w:r>
      <w:r w:rsidR="00A6380F" w:rsidRPr="004A1BE2">
        <w:t>,</w:t>
      </w:r>
    </w:p>
    <w:p w:rsidR="00794286" w:rsidRDefault="00794286" w:rsidP="00794286">
      <w:pPr>
        <w:rPr>
          <w:rFonts w:ascii="Calibri-Bold" w:hAnsi="Calibri-Bold" w:cs="Calibri-Bold"/>
          <w:bCs/>
          <w:sz w:val="24"/>
          <w:szCs w:val="24"/>
        </w:rPr>
      </w:pPr>
      <w:r>
        <w:rPr>
          <w:rFonts w:ascii="Calibri-Bold" w:hAnsi="Calibri-Bold" w:cs="Calibri-Bold"/>
          <w:bCs/>
          <w:sz w:val="24"/>
          <w:szCs w:val="24"/>
        </w:rPr>
        <w:t xml:space="preserve">LO-PRO 3 Audial Comparative Hearing aid Selection and Adaptation Device is a complete resolution providing facilities for many patients and implementers by its interface supported by </w:t>
      </w:r>
      <w:proofErr w:type="gramStart"/>
      <w:r>
        <w:rPr>
          <w:rFonts w:ascii="Calibri-Bold" w:hAnsi="Calibri-Bold" w:cs="Calibri-Bold"/>
          <w:bCs/>
          <w:sz w:val="24"/>
          <w:szCs w:val="24"/>
        </w:rPr>
        <w:t>software</w:t>
      </w:r>
      <w:proofErr w:type="gramEnd"/>
      <w:r>
        <w:rPr>
          <w:rFonts w:ascii="Calibri-Bold" w:hAnsi="Calibri-Bold" w:cs="Calibri-Bold"/>
          <w:bCs/>
          <w:sz w:val="24"/>
          <w:szCs w:val="24"/>
        </w:rPr>
        <w:t xml:space="preserve"> based PC and intends to solve the following negativities.</w:t>
      </w:r>
    </w:p>
    <w:p w:rsidR="00794286" w:rsidRDefault="00794286" w:rsidP="00794286">
      <w:pPr>
        <w:pStyle w:val="ListeParagraf"/>
        <w:numPr>
          <w:ilvl w:val="0"/>
          <w:numId w:val="3"/>
        </w:numPr>
      </w:pPr>
      <w:r w:rsidRPr="00633C00">
        <w:t xml:space="preserve"> It realizes</w:t>
      </w:r>
      <w:r>
        <w:t xml:space="preserve"> for implementers (audiometrists or Audiologists) and patients to make decision easily for the most suitable hearing aid.</w:t>
      </w:r>
    </w:p>
    <w:p w:rsidR="00794286" w:rsidRDefault="00794286" w:rsidP="00794286">
      <w:pPr>
        <w:pStyle w:val="ListeParagraf"/>
        <w:numPr>
          <w:ilvl w:val="0"/>
          <w:numId w:val="3"/>
        </w:numPr>
      </w:pPr>
      <w:r>
        <w:t xml:space="preserve">It intends to provide the choosing the most suitable hearing aid </w:t>
      </w:r>
      <w:proofErr w:type="gramStart"/>
      <w:r>
        <w:t>by   increasing</w:t>
      </w:r>
      <w:proofErr w:type="gramEnd"/>
      <w:r>
        <w:t xml:space="preserve"> the number of hearing aides tried by patients and</w:t>
      </w:r>
      <w:r w:rsidRPr="0094006C">
        <w:t xml:space="preserve"> </w:t>
      </w:r>
      <w:r>
        <w:t xml:space="preserve">applying similar and eternal combinations of hearing aid (HA) or Hybrid Hearing aides (CA+HA) at one ear or different combinations of BTE (Bejind The Ear (Right ear)-ITE in the ear (left ear), ITC in the concha (Right ear)-CIC in the channel (left ear). </w:t>
      </w:r>
    </w:p>
    <w:p w:rsidR="00794286" w:rsidRDefault="00794286" w:rsidP="00794286">
      <w:pPr>
        <w:pStyle w:val="ListeParagraf"/>
        <w:numPr>
          <w:ilvl w:val="0"/>
          <w:numId w:val="3"/>
        </w:numPr>
      </w:pPr>
      <w:r>
        <w:t xml:space="preserve">It provides </w:t>
      </w:r>
      <w:proofErr w:type="gramStart"/>
      <w:r>
        <w:t>trying  hearing</w:t>
      </w:r>
      <w:proofErr w:type="gramEnd"/>
      <w:r>
        <w:t xml:space="preserve"> aides with different power and specifications for children and adults having mild, middle, middle advanced, advanced decree hearing loss at their right and left ears at the same time</w:t>
      </w:r>
    </w:p>
    <w:p w:rsidR="00794286" w:rsidRDefault="00794286" w:rsidP="00794286">
      <w:pPr>
        <w:pStyle w:val="ListeParagraf"/>
        <w:numPr>
          <w:ilvl w:val="0"/>
          <w:numId w:val="3"/>
        </w:numPr>
      </w:pPr>
      <w:r>
        <w:t xml:space="preserve">LO-PRO 3 provides the choosing the most suitable hearing aid producing the perfect sound guality by means of </w:t>
      </w:r>
      <w:proofErr w:type="gramStart"/>
      <w:r>
        <w:t>presenting  sounds</w:t>
      </w:r>
      <w:proofErr w:type="gramEnd"/>
      <w:r>
        <w:t xml:space="preserve"> with real time on PC and being transmitted of the presented  sounds output without any loss and addition in the form of passing through hearing aids in audial comparative method.</w:t>
      </w:r>
    </w:p>
    <w:p w:rsidR="00794286" w:rsidRPr="00633C00" w:rsidRDefault="00794286" w:rsidP="00794286">
      <w:pPr>
        <w:pStyle w:val="ListeParagraf"/>
        <w:numPr>
          <w:ilvl w:val="0"/>
          <w:numId w:val="3"/>
        </w:numPr>
      </w:pPr>
      <w:r>
        <w:t xml:space="preserve">LO-PRO 3 </w:t>
      </w:r>
      <w:proofErr w:type="gramStart"/>
      <w:r>
        <w:t>provides  recording</w:t>
      </w:r>
      <w:proofErr w:type="gramEnd"/>
      <w:r>
        <w:t xml:space="preserve"> the data of trying  hearing aides  and  audiogram information and getting output belonging to the patients by means of user interface software.</w:t>
      </w:r>
    </w:p>
    <w:p w:rsidR="00794286" w:rsidRDefault="00794286" w:rsidP="00794286"/>
    <w:p w:rsidR="00FC3CC3" w:rsidRDefault="00FC3CC3" w:rsidP="00FC3CC3">
      <w:pPr>
        <w:autoSpaceDE w:val="0"/>
        <w:autoSpaceDN w:val="0"/>
        <w:adjustRightInd w:val="0"/>
        <w:spacing w:after="0" w:line="240" w:lineRule="auto"/>
        <w:rPr>
          <w:rFonts w:ascii="Calibri-Bold" w:hAnsi="Calibri-Bold" w:cs="Calibri-Bold"/>
          <w:b/>
          <w:bCs/>
          <w:sz w:val="38"/>
          <w:szCs w:val="38"/>
        </w:rPr>
      </w:pPr>
      <w:r>
        <w:rPr>
          <w:rFonts w:ascii="Calibri-Bold" w:hAnsi="Calibri-Bold" w:cs="Calibri-Bold"/>
          <w:b/>
          <w:bCs/>
          <w:sz w:val="38"/>
          <w:szCs w:val="38"/>
        </w:rPr>
        <w:t xml:space="preserve">3. </w:t>
      </w:r>
      <w:r w:rsidR="00794286">
        <w:rPr>
          <w:rFonts w:ascii="Calibri-Bold" w:hAnsi="Calibri-Bold" w:cs="Calibri-Bold"/>
          <w:b/>
          <w:bCs/>
          <w:sz w:val="38"/>
          <w:szCs w:val="38"/>
        </w:rPr>
        <w:t>Opening the package</w:t>
      </w:r>
    </w:p>
    <w:p w:rsidR="00FC3CC3" w:rsidRDefault="00FC3CC3" w:rsidP="00FC3CC3">
      <w:pPr>
        <w:autoSpaceDE w:val="0"/>
        <w:autoSpaceDN w:val="0"/>
        <w:adjustRightInd w:val="0"/>
        <w:spacing w:after="0" w:line="240" w:lineRule="auto"/>
        <w:rPr>
          <w:rFonts w:ascii="Calibri-Bold" w:hAnsi="Calibri-Bold" w:cs="Calibri-Bold"/>
          <w:b/>
          <w:bCs/>
          <w:sz w:val="38"/>
          <w:szCs w:val="38"/>
        </w:rPr>
      </w:pPr>
    </w:p>
    <w:p w:rsidR="00FC3CC3" w:rsidRPr="00794286" w:rsidRDefault="00794286" w:rsidP="00794286">
      <w:pPr>
        <w:pStyle w:val="ListeParagraf"/>
        <w:numPr>
          <w:ilvl w:val="0"/>
          <w:numId w:val="4"/>
        </w:numPr>
        <w:autoSpaceDE w:val="0"/>
        <w:autoSpaceDN w:val="0"/>
        <w:adjustRightInd w:val="0"/>
        <w:spacing w:after="0" w:line="240" w:lineRule="auto"/>
        <w:rPr>
          <w:rFonts w:ascii="Calibri" w:hAnsi="Calibri" w:cs="Calibri"/>
        </w:rPr>
      </w:pPr>
      <w:r>
        <w:rPr>
          <w:rFonts w:ascii="Calibri" w:hAnsi="Calibri" w:cs="Calibri"/>
        </w:rPr>
        <w:t>Please carefully open the package of</w:t>
      </w:r>
      <w:r w:rsidR="00FC3CC3" w:rsidRPr="00794286">
        <w:rPr>
          <w:rFonts w:ascii="Calibri" w:hAnsi="Calibri" w:cs="Calibri"/>
        </w:rPr>
        <w:t xml:space="preserve"> </w:t>
      </w:r>
      <w:r w:rsidR="00FC3CC3" w:rsidRPr="00794286">
        <w:rPr>
          <w:rFonts w:ascii="Calibri-Bold" w:hAnsi="Calibri-Bold" w:cs="Calibri-Bold"/>
          <w:bCs/>
          <w:sz w:val="20"/>
          <w:szCs w:val="20"/>
        </w:rPr>
        <w:t>LO-PRO 3</w:t>
      </w:r>
      <w:r w:rsidRPr="00794286">
        <w:rPr>
          <w:rFonts w:ascii="Calibri-Bold" w:hAnsi="Calibri-Bold" w:cs="Calibri-Bold"/>
          <w:b/>
          <w:bCs/>
        </w:rPr>
        <w:t xml:space="preserve"> </w:t>
      </w:r>
      <w:r>
        <w:rPr>
          <w:rFonts w:cstheme="minorHAnsi"/>
        </w:rPr>
        <w:t xml:space="preserve">Audial Comparative Hearing Aid Choice and Adaptation Device when </w:t>
      </w:r>
      <w:proofErr w:type="gramStart"/>
      <w:r>
        <w:rPr>
          <w:rFonts w:cstheme="minorHAnsi"/>
        </w:rPr>
        <w:t>taking  device</w:t>
      </w:r>
      <w:proofErr w:type="gramEnd"/>
      <w:r w:rsidR="00FC3CC3" w:rsidRPr="00794286">
        <w:rPr>
          <w:rFonts w:cstheme="minorHAnsi"/>
        </w:rPr>
        <w:t xml:space="preserve"> </w:t>
      </w:r>
      <w:r>
        <w:rPr>
          <w:rFonts w:cstheme="minorHAnsi"/>
        </w:rPr>
        <w:t>and accessories out of package, it is a good ideas to keep package and other materials. If it is necessary for the device to send to service</w:t>
      </w:r>
      <w:r w:rsidR="00A94EF6">
        <w:rPr>
          <w:rFonts w:cstheme="minorHAnsi"/>
        </w:rPr>
        <w:t>, original package</w:t>
      </w:r>
      <w:r>
        <w:rPr>
          <w:rFonts w:cstheme="minorHAnsi"/>
        </w:rPr>
        <w:t xml:space="preserve"> </w:t>
      </w:r>
      <w:r w:rsidR="00A94EF6">
        <w:rPr>
          <w:rFonts w:cstheme="minorHAnsi"/>
        </w:rPr>
        <w:t xml:space="preserve">provides protection against to damage during </w:t>
      </w:r>
      <w:proofErr w:type="gramStart"/>
      <w:r w:rsidR="00A94EF6">
        <w:rPr>
          <w:rFonts w:cstheme="minorHAnsi"/>
        </w:rPr>
        <w:t>transport , handling</w:t>
      </w:r>
      <w:proofErr w:type="gramEnd"/>
      <w:r w:rsidR="00A94EF6">
        <w:rPr>
          <w:rFonts w:cstheme="minorHAnsi"/>
        </w:rPr>
        <w:t xml:space="preserve"> etc.</w:t>
      </w:r>
    </w:p>
    <w:p w:rsidR="00FC3CC3" w:rsidRPr="00064DE1" w:rsidRDefault="00FC3CC3" w:rsidP="00FC3CC3">
      <w:pPr>
        <w:autoSpaceDE w:val="0"/>
        <w:autoSpaceDN w:val="0"/>
        <w:adjustRightInd w:val="0"/>
        <w:spacing w:after="0" w:line="240" w:lineRule="auto"/>
        <w:rPr>
          <w:rFonts w:ascii="Calibri" w:hAnsi="Calibri" w:cs="Calibri"/>
        </w:rPr>
      </w:pPr>
    </w:p>
    <w:p w:rsidR="00FC3CC3" w:rsidRDefault="00FC3CC3" w:rsidP="00FC3CC3">
      <w:pPr>
        <w:autoSpaceDE w:val="0"/>
        <w:autoSpaceDN w:val="0"/>
        <w:adjustRightInd w:val="0"/>
        <w:spacing w:after="0" w:line="240" w:lineRule="auto"/>
        <w:rPr>
          <w:rFonts w:ascii="Calibri" w:hAnsi="Calibri" w:cs="Calibri"/>
        </w:rPr>
      </w:pPr>
      <w:r w:rsidRPr="00064DE1">
        <w:rPr>
          <w:rFonts w:ascii="Calibri" w:hAnsi="Calibri" w:cs="Calibri"/>
        </w:rPr>
        <w:lastRenderedPageBreak/>
        <w:t xml:space="preserve">2. </w:t>
      </w:r>
      <w:r w:rsidR="00A94EF6">
        <w:rPr>
          <w:rFonts w:ascii="Calibri" w:hAnsi="Calibri" w:cs="Calibri"/>
        </w:rPr>
        <w:t xml:space="preserve"> Please check </w:t>
      </w:r>
      <w:r w:rsidR="00A94EF6" w:rsidRPr="00794286">
        <w:rPr>
          <w:rFonts w:ascii="Calibri-Bold" w:hAnsi="Calibri-Bold" w:cs="Calibri-Bold"/>
          <w:bCs/>
          <w:sz w:val="20"/>
          <w:szCs w:val="20"/>
        </w:rPr>
        <w:t>LO-PRO 3</w:t>
      </w:r>
      <w:r w:rsidR="00A94EF6" w:rsidRPr="00794286">
        <w:rPr>
          <w:rFonts w:ascii="Calibri-Bold" w:hAnsi="Calibri-Bold" w:cs="Calibri-Bold"/>
          <w:b/>
          <w:bCs/>
        </w:rPr>
        <w:t xml:space="preserve"> </w:t>
      </w:r>
      <w:r w:rsidR="00A94EF6">
        <w:rPr>
          <w:rFonts w:cstheme="minorHAnsi"/>
        </w:rPr>
        <w:t xml:space="preserve">Audial Comparative Hearing Aid Choice and Adaptation </w:t>
      </w:r>
      <w:r w:rsidR="00F5243E">
        <w:rPr>
          <w:rFonts w:cstheme="minorHAnsi"/>
        </w:rPr>
        <w:t xml:space="preserve">Device </w:t>
      </w:r>
      <w:r w:rsidR="00A94EF6">
        <w:rPr>
          <w:rFonts w:cstheme="minorHAnsi"/>
        </w:rPr>
        <w:t>for possible damages</w:t>
      </w:r>
      <w:r w:rsidR="00A94EF6">
        <w:rPr>
          <w:rFonts w:ascii="Calibri" w:hAnsi="Calibri" w:cs="Calibri"/>
        </w:rPr>
        <w:t xml:space="preserve"> by your eyes. If any damage is avaliable, don’t operate the device and get in touch for support with your local distributor</w:t>
      </w:r>
      <w:r w:rsidR="00F5243E">
        <w:rPr>
          <w:rFonts w:ascii="Calibri" w:hAnsi="Calibri" w:cs="Calibri"/>
        </w:rPr>
        <w:t>.</w:t>
      </w:r>
    </w:p>
    <w:p w:rsidR="00FC3CC3" w:rsidRPr="00064DE1" w:rsidRDefault="00FC3CC3" w:rsidP="00FC3CC3">
      <w:pPr>
        <w:autoSpaceDE w:val="0"/>
        <w:autoSpaceDN w:val="0"/>
        <w:adjustRightInd w:val="0"/>
        <w:spacing w:after="0" w:line="240" w:lineRule="auto"/>
        <w:rPr>
          <w:rFonts w:ascii="Calibri" w:hAnsi="Calibri" w:cs="Calibri"/>
        </w:rPr>
      </w:pPr>
    </w:p>
    <w:p w:rsidR="00FC3CC3" w:rsidRDefault="00FC3CC3" w:rsidP="00FC3CC3">
      <w:pPr>
        <w:autoSpaceDE w:val="0"/>
        <w:autoSpaceDN w:val="0"/>
        <w:adjustRightInd w:val="0"/>
        <w:spacing w:after="0" w:line="240" w:lineRule="auto"/>
        <w:rPr>
          <w:rFonts w:ascii="Calibri" w:hAnsi="Calibri" w:cs="Calibri"/>
        </w:rPr>
      </w:pPr>
      <w:r w:rsidRPr="00064DE1">
        <w:rPr>
          <w:rFonts w:ascii="Calibri" w:hAnsi="Calibri" w:cs="Calibri"/>
        </w:rPr>
        <w:t xml:space="preserve">3. </w:t>
      </w:r>
      <w:r w:rsidR="00A94EF6">
        <w:rPr>
          <w:rFonts w:ascii="Calibri" w:hAnsi="Calibri" w:cs="Calibri"/>
        </w:rPr>
        <w:t xml:space="preserve">Please check the package list </w:t>
      </w:r>
      <w:r w:rsidR="00F5243E">
        <w:rPr>
          <w:rFonts w:ascii="Calibri" w:hAnsi="Calibri" w:cs="Calibri"/>
        </w:rPr>
        <w:t xml:space="preserve">of </w:t>
      </w:r>
      <w:r w:rsidR="00F5243E" w:rsidRPr="00794286">
        <w:rPr>
          <w:rFonts w:ascii="Calibri-Bold" w:hAnsi="Calibri-Bold" w:cs="Calibri-Bold"/>
          <w:bCs/>
          <w:sz w:val="20"/>
          <w:szCs w:val="20"/>
        </w:rPr>
        <w:t>LO-PRO 3</w:t>
      </w:r>
      <w:r w:rsidR="00F5243E" w:rsidRPr="00794286">
        <w:rPr>
          <w:rFonts w:ascii="Calibri-Bold" w:hAnsi="Calibri-Bold" w:cs="Calibri-Bold"/>
          <w:b/>
          <w:bCs/>
        </w:rPr>
        <w:t xml:space="preserve"> </w:t>
      </w:r>
      <w:r w:rsidR="00F5243E">
        <w:rPr>
          <w:rFonts w:cstheme="minorHAnsi"/>
        </w:rPr>
        <w:t xml:space="preserve">Audial Comparative Hearing Aid Choice and Adaptation Device </w:t>
      </w:r>
      <w:r w:rsidR="00A94EF6">
        <w:rPr>
          <w:rFonts w:ascii="Calibri" w:hAnsi="Calibri" w:cs="Calibri"/>
        </w:rPr>
        <w:t>to be sure of having taken all necessary parts and accessories out. If the deficiency is</w:t>
      </w:r>
      <w:r w:rsidR="00F5243E">
        <w:rPr>
          <w:rFonts w:ascii="Calibri" w:hAnsi="Calibri" w:cs="Calibri"/>
        </w:rPr>
        <w:t xml:space="preserve"> available according to</w:t>
      </w:r>
      <w:r w:rsidR="00A94EF6">
        <w:rPr>
          <w:rFonts w:ascii="Calibri" w:hAnsi="Calibri" w:cs="Calibri"/>
        </w:rPr>
        <w:t xml:space="preserve"> your package list</w:t>
      </w:r>
      <w:r w:rsidR="00F5243E">
        <w:rPr>
          <w:rFonts w:ascii="Calibri" w:hAnsi="Calibri" w:cs="Calibri"/>
        </w:rPr>
        <w:t>,</w:t>
      </w:r>
      <w:r w:rsidR="00A94EF6">
        <w:rPr>
          <w:rFonts w:ascii="Calibri" w:hAnsi="Calibri" w:cs="Calibri"/>
        </w:rPr>
        <w:t xml:space="preserve"> </w:t>
      </w:r>
      <w:r w:rsidR="00F5243E">
        <w:rPr>
          <w:rFonts w:ascii="Calibri" w:hAnsi="Calibri" w:cs="Calibri"/>
        </w:rPr>
        <w:t xml:space="preserve">get in touch for support with your local distributor. </w:t>
      </w:r>
    </w:p>
    <w:p w:rsidR="00FC3CC3" w:rsidRDefault="00FC3CC3" w:rsidP="00FC3CC3">
      <w:pPr>
        <w:autoSpaceDE w:val="0"/>
        <w:autoSpaceDN w:val="0"/>
        <w:adjustRightInd w:val="0"/>
        <w:spacing w:after="0" w:line="240" w:lineRule="auto"/>
        <w:rPr>
          <w:rFonts w:ascii="Calibri" w:hAnsi="Calibri" w:cs="Calibri"/>
        </w:rPr>
      </w:pPr>
    </w:p>
    <w:p w:rsidR="00FC3CC3" w:rsidRPr="00F22FF0" w:rsidRDefault="00F5243E" w:rsidP="00FC3CC3">
      <w:pPr>
        <w:rPr>
          <w:rFonts w:ascii="ArialNarrow" w:hAnsi="ArialNarrow" w:cs="ArialNarrow"/>
        </w:rPr>
      </w:pPr>
      <w:r>
        <w:t>The following materials are available in the package of</w:t>
      </w:r>
      <w:r w:rsidR="00FC3CC3" w:rsidRPr="00F22FF0">
        <w:rPr>
          <w:rFonts w:cstheme="minorHAnsi"/>
        </w:rPr>
        <w:t xml:space="preserve"> </w:t>
      </w:r>
      <w:r w:rsidRPr="00794286">
        <w:rPr>
          <w:rFonts w:ascii="Calibri-Bold" w:hAnsi="Calibri-Bold" w:cs="Calibri-Bold"/>
          <w:bCs/>
          <w:sz w:val="20"/>
          <w:szCs w:val="20"/>
        </w:rPr>
        <w:t>LO-PRO 3</w:t>
      </w:r>
      <w:r w:rsidRPr="00794286">
        <w:rPr>
          <w:rFonts w:ascii="Calibri-Bold" w:hAnsi="Calibri-Bold" w:cs="Calibri-Bold"/>
          <w:b/>
          <w:bCs/>
        </w:rPr>
        <w:t xml:space="preserve"> </w:t>
      </w:r>
      <w:r>
        <w:rPr>
          <w:rFonts w:cstheme="minorHAnsi"/>
        </w:rPr>
        <w:t>Audial Comparative Hearing Aid Choice and Adaptation Device</w:t>
      </w:r>
      <w:r w:rsidR="00FC3CC3">
        <w:rPr>
          <w:rFonts w:cstheme="minorHAnsi"/>
        </w:rPr>
        <w:t>:</w:t>
      </w:r>
    </w:p>
    <w:tbl>
      <w:tblPr>
        <w:tblStyle w:val="TabloKlavuzu"/>
        <w:tblW w:w="0" w:type="auto"/>
        <w:tblInd w:w="108" w:type="dxa"/>
        <w:tblLook w:val="04A0"/>
      </w:tblPr>
      <w:tblGrid>
        <w:gridCol w:w="4678"/>
        <w:gridCol w:w="3119"/>
        <w:gridCol w:w="1134"/>
        <w:gridCol w:w="1417"/>
      </w:tblGrid>
      <w:tr w:rsidR="00563C87" w:rsidTr="00B64271">
        <w:tc>
          <w:tcPr>
            <w:tcW w:w="4678" w:type="dxa"/>
            <w:shd w:val="clear" w:color="auto" w:fill="BFBFBF" w:themeFill="background1" w:themeFillShade="BF"/>
          </w:tcPr>
          <w:p w:rsidR="00B64271" w:rsidRPr="00F22FF0" w:rsidRDefault="00C75B50" w:rsidP="005F725E">
            <w:pPr>
              <w:autoSpaceDE w:val="0"/>
              <w:autoSpaceDN w:val="0"/>
              <w:adjustRightInd w:val="0"/>
              <w:rPr>
                <w:b/>
              </w:rPr>
            </w:pPr>
            <w:r>
              <w:rPr>
                <w:b/>
              </w:rPr>
              <w:t>Product</w:t>
            </w:r>
          </w:p>
        </w:tc>
        <w:tc>
          <w:tcPr>
            <w:tcW w:w="3119" w:type="dxa"/>
            <w:shd w:val="clear" w:color="auto" w:fill="BFBFBF" w:themeFill="background1" w:themeFillShade="BF"/>
          </w:tcPr>
          <w:p w:rsidR="00B64271" w:rsidRPr="00F22FF0" w:rsidRDefault="00B64271" w:rsidP="00B64271">
            <w:pPr>
              <w:autoSpaceDE w:val="0"/>
              <w:autoSpaceDN w:val="0"/>
              <w:adjustRightInd w:val="0"/>
              <w:jc w:val="center"/>
              <w:rPr>
                <w:b/>
              </w:rPr>
            </w:pPr>
          </w:p>
        </w:tc>
        <w:tc>
          <w:tcPr>
            <w:tcW w:w="1134" w:type="dxa"/>
            <w:shd w:val="clear" w:color="auto" w:fill="BFBFBF" w:themeFill="background1" w:themeFillShade="BF"/>
          </w:tcPr>
          <w:p w:rsidR="00B64271" w:rsidRPr="00F22FF0" w:rsidRDefault="00C75B50" w:rsidP="005F725E">
            <w:pPr>
              <w:autoSpaceDE w:val="0"/>
              <w:autoSpaceDN w:val="0"/>
              <w:adjustRightInd w:val="0"/>
              <w:jc w:val="center"/>
              <w:rPr>
                <w:b/>
              </w:rPr>
            </w:pPr>
            <w:r>
              <w:rPr>
                <w:b/>
              </w:rPr>
              <w:t>Quantity</w:t>
            </w:r>
          </w:p>
        </w:tc>
        <w:tc>
          <w:tcPr>
            <w:tcW w:w="1417" w:type="dxa"/>
            <w:shd w:val="clear" w:color="auto" w:fill="BFBFBF" w:themeFill="background1" w:themeFillShade="BF"/>
          </w:tcPr>
          <w:p w:rsidR="00B64271" w:rsidRPr="00F22FF0" w:rsidRDefault="00C75B50" w:rsidP="005F725E">
            <w:pPr>
              <w:autoSpaceDE w:val="0"/>
              <w:autoSpaceDN w:val="0"/>
              <w:adjustRightInd w:val="0"/>
              <w:rPr>
                <w:b/>
              </w:rPr>
            </w:pPr>
            <w:r>
              <w:rPr>
                <w:b/>
              </w:rPr>
              <w:t>Reference</w:t>
            </w:r>
            <w:r w:rsidR="00B64271" w:rsidRPr="00F22FF0">
              <w:rPr>
                <w:b/>
              </w:rPr>
              <w:t xml:space="preserve"> No</w:t>
            </w:r>
          </w:p>
        </w:tc>
      </w:tr>
      <w:tr w:rsidR="00563C87" w:rsidTr="00B64271">
        <w:tc>
          <w:tcPr>
            <w:tcW w:w="4678" w:type="dxa"/>
          </w:tcPr>
          <w:p w:rsidR="00B64271" w:rsidRDefault="00C75B50" w:rsidP="005F725E">
            <w:pPr>
              <w:autoSpaceDE w:val="0"/>
              <w:autoSpaceDN w:val="0"/>
              <w:adjustRightInd w:val="0"/>
            </w:pPr>
            <w:r w:rsidRPr="00794286">
              <w:rPr>
                <w:rFonts w:ascii="Calibri-Bold" w:hAnsi="Calibri-Bold" w:cs="Calibri-Bold"/>
                <w:bCs/>
                <w:sz w:val="20"/>
                <w:szCs w:val="20"/>
              </w:rPr>
              <w:t>LO-PRO 3</w:t>
            </w:r>
            <w:r w:rsidRPr="00794286">
              <w:rPr>
                <w:rFonts w:ascii="Calibri-Bold" w:hAnsi="Calibri-Bold" w:cs="Calibri-Bold"/>
                <w:b/>
                <w:bCs/>
              </w:rPr>
              <w:t xml:space="preserve"> </w:t>
            </w:r>
            <w:r>
              <w:rPr>
                <w:rFonts w:cstheme="minorHAnsi"/>
              </w:rPr>
              <w:t>Audial Comparative Hearing Aid Choice and Adaptation Device</w:t>
            </w:r>
          </w:p>
        </w:tc>
        <w:tc>
          <w:tcPr>
            <w:tcW w:w="3119" w:type="dxa"/>
          </w:tcPr>
          <w:p w:rsidR="00B64271" w:rsidRDefault="00D14D70" w:rsidP="00B64271">
            <w:pPr>
              <w:autoSpaceDE w:val="0"/>
              <w:autoSpaceDN w:val="0"/>
              <w:adjustRightInd w:val="0"/>
              <w:jc w:val="center"/>
            </w:pPr>
            <w:r>
              <w:object w:dxaOrig="6285" w:dyaOrig="2865">
                <v:shape id="_x0000_i1026" type="#_x0000_t75" style="width:68.6pt;height:31.2pt" o:ole="">
                  <v:imagedata r:id="rId13" o:title=""/>
                </v:shape>
                <o:OLEObject Type="Embed" ProgID="PBrush" ShapeID="_x0000_i1026" DrawAspect="Content" ObjectID="_1502458116" r:id="rId14"/>
              </w:object>
            </w:r>
          </w:p>
        </w:tc>
        <w:tc>
          <w:tcPr>
            <w:tcW w:w="1134" w:type="dxa"/>
          </w:tcPr>
          <w:p w:rsidR="00B64271" w:rsidRDefault="00C75B50" w:rsidP="005F725E">
            <w:pPr>
              <w:autoSpaceDE w:val="0"/>
              <w:autoSpaceDN w:val="0"/>
              <w:adjustRightInd w:val="0"/>
              <w:jc w:val="center"/>
            </w:pPr>
            <w:r>
              <w:t>1 Piece</w:t>
            </w:r>
          </w:p>
        </w:tc>
        <w:tc>
          <w:tcPr>
            <w:tcW w:w="1417" w:type="dxa"/>
          </w:tcPr>
          <w:p w:rsidR="00B64271" w:rsidRDefault="00B64271" w:rsidP="005F725E">
            <w:pPr>
              <w:autoSpaceDE w:val="0"/>
              <w:autoSpaceDN w:val="0"/>
              <w:adjustRightInd w:val="0"/>
            </w:pPr>
            <w:r>
              <w:rPr>
                <w:rFonts w:ascii="Times-Roman" w:hAnsi="Times-Roman" w:cs="Times-Roman"/>
                <w:sz w:val="24"/>
                <w:szCs w:val="24"/>
              </w:rPr>
              <w:t>55001</w:t>
            </w:r>
          </w:p>
        </w:tc>
      </w:tr>
      <w:tr w:rsidR="00563C87" w:rsidTr="00B64271">
        <w:tc>
          <w:tcPr>
            <w:tcW w:w="4678" w:type="dxa"/>
          </w:tcPr>
          <w:p w:rsidR="00B64271" w:rsidRDefault="00B64271" w:rsidP="005F725E">
            <w:pPr>
              <w:autoSpaceDE w:val="0"/>
              <w:autoSpaceDN w:val="0"/>
              <w:adjustRightInd w:val="0"/>
            </w:pPr>
            <w:r>
              <w:t>LO-</w:t>
            </w:r>
            <w:r w:rsidR="00C75B50">
              <w:t xml:space="preserve">PRO </w:t>
            </w:r>
            <w:proofErr w:type="gramStart"/>
            <w:r w:rsidR="00C75B50">
              <w:t>3 ,User</w:t>
            </w:r>
            <w:proofErr w:type="gramEnd"/>
            <w:r w:rsidR="00C75B50">
              <w:t xml:space="preserve"> interface software (CD Installation</w:t>
            </w:r>
            <w:r>
              <w:t>)</w:t>
            </w:r>
          </w:p>
        </w:tc>
        <w:tc>
          <w:tcPr>
            <w:tcW w:w="3119" w:type="dxa"/>
          </w:tcPr>
          <w:p w:rsidR="00D14D70" w:rsidRDefault="00343338" w:rsidP="00D14D70">
            <w:pPr>
              <w:autoSpaceDE w:val="0"/>
              <w:autoSpaceDN w:val="0"/>
              <w:adjustRightInd w:val="0"/>
              <w:jc w:val="center"/>
            </w:pPr>
            <w:r>
              <w:rPr>
                <w:noProof/>
                <w:lang w:eastAsia="tr-TR"/>
              </w:rPr>
              <w:drawing>
                <wp:inline distT="0" distB="0" distL="0" distR="0">
                  <wp:extent cx="485030" cy="485030"/>
                  <wp:effectExtent l="19050" t="0" r="0" b="0"/>
                  <wp:docPr id="66" name="Resim 66" descr="F:\copy cente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copy center\Untitled-1.jpg"/>
                          <pic:cNvPicPr>
                            <a:picLocks noChangeAspect="1" noChangeArrowheads="1"/>
                          </pic:cNvPicPr>
                        </pic:nvPicPr>
                        <pic:blipFill>
                          <a:blip r:embed="rId15" cstate="print"/>
                          <a:srcRect/>
                          <a:stretch>
                            <a:fillRect/>
                          </a:stretch>
                        </pic:blipFill>
                        <pic:spPr bwMode="auto">
                          <a:xfrm>
                            <a:off x="0" y="0"/>
                            <a:ext cx="484034" cy="484034"/>
                          </a:xfrm>
                          <a:prstGeom prst="rect">
                            <a:avLst/>
                          </a:prstGeom>
                          <a:noFill/>
                          <a:ln w="9525">
                            <a:noFill/>
                            <a:miter lim="800000"/>
                            <a:headEnd/>
                            <a:tailEnd/>
                          </a:ln>
                        </pic:spPr>
                      </pic:pic>
                    </a:graphicData>
                  </a:graphic>
                </wp:inline>
              </w:drawing>
            </w:r>
          </w:p>
        </w:tc>
        <w:tc>
          <w:tcPr>
            <w:tcW w:w="1134" w:type="dxa"/>
          </w:tcPr>
          <w:p w:rsidR="00B64271" w:rsidRDefault="00C75B50" w:rsidP="005F725E">
            <w:pPr>
              <w:autoSpaceDE w:val="0"/>
              <w:autoSpaceDN w:val="0"/>
              <w:adjustRightInd w:val="0"/>
              <w:jc w:val="center"/>
            </w:pPr>
            <w:r>
              <w:t>1 Piece</w:t>
            </w:r>
          </w:p>
        </w:tc>
        <w:tc>
          <w:tcPr>
            <w:tcW w:w="1417" w:type="dxa"/>
          </w:tcPr>
          <w:p w:rsidR="00B64271" w:rsidRDefault="00B64271" w:rsidP="005F725E">
            <w:pPr>
              <w:autoSpaceDE w:val="0"/>
              <w:autoSpaceDN w:val="0"/>
              <w:adjustRightInd w:val="0"/>
            </w:pPr>
            <w:r>
              <w:rPr>
                <w:rFonts w:ascii="Times-Roman" w:hAnsi="Times-Roman" w:cs="Times-Roman"/>
                <w:sz w:val="24"/>
                <w:szCs w:val="24"/>
              </w:rPr>
              <w:t>55002</w:t>
            </w:r>
          </w:p>
        </w:tc>
      </w:tr>
      <w:tr w:rsidR="00563C87" w:rsidTr="00D14D70">
        <w:trPr>
          <w:trHeight w:val="1006"/>
        </w:trPr>
        <w:tc>
          <w:tcPr>
            <w:tcW w:w="4678" w:type="dxa"/>
          </w:tcPr>
          <w:p w:rsidR="00B64271" w:rsidRDefault="00C75B50" w:rsidP="005F725E">
            <w:pPr>
              <w:autoSpaceDE w:val="0"/>
              <w:autoSpaceDN w:val="0"/>
              <w:adjustRightInd w:val="0"/>
            </w:pPr>
            <w:r>
              <w:t xml:space="preserve">LO-PRO </w:t>
            </w:r>
            <w:proofErr w:type="gramStart"/>
            <w:r>
              <w:t>3 ,Flexi</w:t>
            </w:r>
            <w:proofErr w:type="gramEnd"/>
            <w:r>
              <w:t xml:space="preserve"> PCB Battery C</w:t>
            </w:r>
            <w:r w:rsidR="00B64271">
              <w:t>onta</w:t>
            </w:r>
            <w:r>
              <w:t>ct</w:t>
            </w:r>
            <w:r w:rsidR="00B64271">
              <w:t xml:space="preserve"> (10A,312,13,675)</w:t>
            </w:r>
          </w:p>
        </w:tc>
        <w:tc>
          <w:tcPr>
            <w:tcW w:w="3119" w:type="dxa"/>
          </w:tcPr>
          <w:p w:rsidR="00B64271" w:rsidRDefault="001E6C0A" w:rsidP="00D14D70">
            <w:pPr>
              <w:autoSpaceDE w:val="0"/>
              <w:autoSpaceDN w:val="0"/>
              <w:adjustRightInd w:val="0"/>
              <w:jc w:val="center"/>
            </w:pPr>
            <w:r w:rsidRPr="001E6C0A">
              <w:rPr>
                <w:noProof/>
                <w:lang w:eastAsia="tr-TR"/>
              </w:rPr>
              <w:drawing>
                <wp:inline distT="0" distB="0" distL="0" distR="0">
                  <wp:extent cx="410852" cy="727194"/>
                  <wp:effectExtent l="171450" t="0" r="160648" b="0"/>
                  <wp:docPr id="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rot="16200000">
                            <a:off x="0" y="0"/>
                            <a:ext cx="413485" cy="731854"/>
                          </a:xfrm>
                          <a:prstGeom prst="rect">
                            <a:avLst/>
                          </a:prstGeom>
                          <a:noFill/>
                          <a:ln w="9525">
                            <a:noFill/>
                            <a:miter lim="800000"/>
                            <a:headEnd/>
                            <a:tailEnd/>
                          </a:ln>
                        </pic:spPr>
                      </pic:pic>
                    </a:graphicData>
                  </a:graphic>
                </wp:inline>
              </w:drawing>
            </w:r>
          </w:p>
        </w:tc>
        <w:tc>
          <w:tcPr>
            <w:tcW w:w="1134" w:type="dxa"/>
          </w:tcPr>
          <w:p w:rsidR="00B64271" w:rsidRDefault="00B64271" w:rsidP="005F725E">
            <w:pPr>
              <w:autoSpaceDE w:val="0"/>
              <w:autoSpaceDN w:val="0"/>
              <w:adjustRightInd w:val="0"/>
              <w:jc w:val="center"/>
            </w:pPr>
            <w:r>
              <w:t>1 Set (12)</w:t>
            </w:r>
          </w:p>
        </w:tc>
        <w:tc>
          <w:tcPr>
            <w:tcW w:w="1417" w:type="dxa"/>
          </w:tcPr>
          <w:p w:rsidR="00B64271" w:rsidRDefault="00B64271" w:rsidP="005F725E">
            <w:pPr>
              <w:autoSpaceDE w:val="0"/>
              <w:autoSpaceDN w:val="0"/>
              <w:adjustRightInd w:val="0"/>
            </w:pPr>
            <w:r>
              <w:rPr>
                <w:rFonts w:ascii="Times-Roman" w:hAnsi="Times-Roman" w:cs="Times-Roman"/>
                <w:sz w:val="24"/>
                <w:szCs w:val="24"/>
              </w:rPr>
              <w:t>55003</w:t>
            </w:r>
          </w:p>
        </w:tc>
      </w:tr>
      <w:tr w:rsidR="00563C87" w:rsidTr="00D9453E">
        <w:trPr>
          <w:trHeight w:val="623"/>
        </w:trPr>
        <w:tc>
          <w:tcPr>
            <w:tcW w:w="4678" w:type="dxa"/>
          </w:tcPr>
          <w:p w:rsidR="00B64271" w:rsidRDefault="00B64271" w:rsidP="005F725E">
            <w:pPr>
              <w:autoSpaceDE w:val="0"/>
              <w:autoSpaceDN w:val="0"/>
              <w:adjustRightInd w:val="0"/>
            </w:pPr>
            <w:r>
              <w:t xml:space="preserve">LO-PRO </w:t>
            </w:r>
            <w:proofErr w:type="gramStart"/>
            <w:r>
              <w:t>3 ,</w:t>
            </w:r>
            <w:r w:rsidR="00C75B50">
              <w:t xml:space="preserve"> Sound</w:t>
            </w:r>
            <w:proofErr w:type="gramEnd"/>
            <w:r w:rsidR="00C75B50">
              <w:t xml:space="preserve"> Access Connection Aparatus</w:t>
            </w:r>
          </w:p>
        </w:tc>
        <w:tc>
          <w:tcPr>
            <w:tcW w:w="3119" w:type="dxa"/>
          </w:tcPr>
          <w:p w:rsidR="00B64271" w:rsidRDefault="00D9453E" w:rsidP="00D14D70">
            <w:pPr>
              <w:autoSpaceDE w:val="0"/>
              <w:autoSpaceDN w:val="0"/>
              <w:adjustRightInd w:val="0"/>
              <w:jc w:val="center"/>
            </w:pPr>
            <w:r>
              <w:rPr>
                <w:noProof/>
                <w:lang w:eastAsia="tr-TR"/>
              </w:rPr>
              <w:drawing>
                <wp:inline distT="0" distB="0" distL="0" distR="0">
                  <wp:extent cx="163602" cy="669741"/>
                  <wp:effectExtent l="266700" t="0" r="255498" b="0"/>
                  <wp:docPr id="61" name="Resim 61" descr="F:\kullanmaklavuzu\lo-pro2\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kullanmaklavuzu\lo-pro2\rt21.jpg"/>
                          <pic:cNvPicPr>
                            <a:picLocks noChangeAspect="1" noChangeArrowheads="1"/>
                          </pic:cNvPicPr>
                        </pic:nvPicPr>
                        <pic:blipFill>
                          <a:blip r:embed="rId17" cstate="print"/>
                          <a:srcRect/>
                          <a:stretch>
                            <a:fillRect/>
                          </a:stretch>
                        </pic:blipFill>
                        <pic:spPr bwMode="auto">
                          <a:xfrm rot="16200000">
                            <a:off x="0" y="0"/>
                            <a:ext cx="164772" cy="674531"/>
                          </a:xfrm>
                          <a:prstGeom prst="rect">
                            <a:avLst/>
                          </a:prstGeom>
                          <a:noFill/>
                          <a:ln w="9525">
                            <a:noFill/>
                            <a:miter lim="800000"/>
                            <a:headEnd/>
                            <a:tailEnd/>
                          </a:ln>
                        </pic:spPr>
                      </pic:pic>
                    </a:graphicData>
                  </a:graphic>
                </wp:inline>
              </w:drawing>
            </w:r>
          </w:p>
        </w:tc>
        <w:tc>
          <w:tcPr>
            <w:tcW w:w="1134" w:type="dxa"/>
          </w:tcPr>
          <w:p w:rsidR="00B64271" w:rsidRDefault="00B64271" w:rsidP="005F725E">
            <w:pPr>
              <w:autoSpaceDE w:val="0"/>
              <w:autoSpaceDN w:val="0"/>
              <w:adjustRightInd w:val="0"/>
              <w:jc w:val="center"/>
            </w:pPr>
            <w:r>
              <w:t>1 Set (12)</w:t>
            </w:r>
          </w:p>
        </w:tc>
        <w:tc>
          <w:tcPr>
            <w:tcW w:w="1417" w:type="dxa"/>
          </w:tcPr>
          <w:p w:rsidR="00B64271" w:rsidRDefault="00B64271" w:rsidP="005F725E">
            <w:pPr>
              <w:autoSpaceDE w:val="0"/>
              <w:autoSpaceDN w:val="0"/>
              <w:adjustRightInd w:val="0"/>
            </w:pPr>
            <w:r>
              <w:rPr>
                <w:rFonts w:ascii="Times-Roman" w:hAnsi="Times-Roman" w:cs="Times-Roman"/>
                <w:sz w:val="24"/>
                <w:szCs w:val="24"/>
              </w:rPr>
              <w:t>55004</w:t>
            </w:r>
          </w:p>
        </w:tc>
      </w:tr>
      <w:tr w:rsidR="00563C87" w:rsidTr="00B64271">
        <w:tc>
          <w:tcPr>
            <w:tcW w:w="4678" w:type="dxa"/>
          </w:tcPr>
          <w:p w:rsidR="00C75B50" w:rsidRDefault="00B64271" w:rsidP="00D46199">
            <w:pPr>
              <w:autoSpaceDE w:val="0"/>
              <w:autoSpaceDN w:val="0"/>
              <w:adjustRightInd w:val="0"/>
            </w:pPr>
            <w:r>
              <w:t xml:space="preserve">LO-PRO </w:t>
            </w:r>
            <w:proofErr w:type="gramStart"/>
            <w:r>
              <w:t xml:space="preserve">3 , </w:t>
            </w:r>
            <w:r w:rsidR="00C75B50">
              <w:t>Sound</w:t>
            </w:r>
            <w:proofErr w:type="gramEnd"/>
            <w:r w:rsidR="00C75B50">
              <w:t xml:space="preserve"> Access Cancel Aparatus </w:t>
            </w:r>
            <w:r w:rsidR="00D46199">
              <w:t xml:space="preserve"> </w:t>
            </w:r>
          </w:p>
          <w:p w:rsidR="00B64271" w:rsidRDefault="00D46199" w:rsidP="00D46199">
            <w:pPr>
              <w:autoSpaceDE w:val="0"/>
              <w:autoSpaceDN w:val="0"/>
              <w:adjustRightInd w:val="0"/>
            </w:pPr>
            <w:r>
              <w:t>(Metal Nut)</w:t>
            </w:r>
          </w:p>
        </w:tc>
        <w:tc>
          <w:tcPr>
            <w:tcW w:w="3119" w:type="dxa"/>
          </w:tcPr>
          <w:p w:rsidR="00B64271" w:rsidRDefault="00204BDD" w:rsidP="00B64271">
            <w:pPr>
              <w:autoSpaceDE w:val="0"/>
              <w:autoSpaceDN w:val="0"/>
              <w:adjustRightInd w:val="0"/>
              <w:jc w:val="center"/>
            </w:pPr>
            <w:r>
              <w:object w:dxaOrig="3000" w:dyaOrig="1860">
                <v:shape id="_x0000_i1027" type="#_x0000_t75" style="width:68.6pt;height:42.5pt" o:ole="">
                  <v:imagedata r:id="rId18" o:title=""/>
                </v:shape>
                <o:OLEObject Type="Embed" ProgID="PBrush" ShapeID="_x0000_i1027" DrawAspect="Content" ObjectID="_1502458117" r:id="rId19"/>
              </w:object>
            </w:r>
          </w:p>
        </w:tc>
        <w:tc>
          <w:tcPr>
            <w:tcW w:w="1134" w:type="dxa"/>
          </w:tcPr>
          <w:p w:rsidR="00B64271" w:rsidRDefault="00B64271" w:rsidP="005F725E">
            <w:pPr>
              <w:autoSpaceDE w:val="0"/>
              <w:autoSpaceDN w:val="0"/>
              <w:adjustRightInd w:val="0"/>
              <w:jc w:val="center"/>
            </w:pPr>
            <w:r>
              <w:t>1 Set (12)</w:t>
            </w:r>
          </w:p>
        </w:tc>
        <w:tc>
          <w:tcPr>
            <w:tcW w:w="1417" w:type="dxa"/>
          </w:tcPr>
          <w:p w:rsidR="00B64271" w:rsidRDefault="00B64271" w:rsidP="005F725E">
            <w:pPr>
              <w:autoSpaceDE w:val="0"/>
              <w:autoSpaceDN w:val="0"/>
              <w:adjustRightInd w:val="0"/>
            </w:pPr>
            <w:r>
              <w:rPr>
                <w:rFonts w:ascii="Times-Roman" w:hAnsi="Times-Roman" w:cs="Times-Roman"/>
                <w:sz w:val="24"/>
                <w:szCs w:val="24"/>
              </w:rPr>
              <w:t>55005</w:t>
            </w:r>
          </w:p>
        </w:tc>
      </w:tr>
      <w:tr w:rsidR="00563C87" w:rsidTr="00B64271">
        <w:tc>
          <w:tcPr>
            <w:tcW w:w="4678" w:type="dxa"/>
          </w:tcPr>
          <w:p w:rsidR="00B64271" w:rsidRDefault="00C75B50" w:rsidP="005F725E">
            <w:pPr>
              <w:autoSpaceDE w:val="0"/>
              <w:autoSpaceDN w:val="0"/>
              <w:adjustRightInd w:val="0"/>
            </w:pPr>
            <w:r>
              <w:t>LO-PRO 3 , (Power) Adaptor</w:t>
            </w:r>
          </w:p>
        </w:tc>
        <w:tc>
          <w:tcPr>
            <w:tcW w:w="3119" w:type="dxa"/>
          </w:tcPr>
          <w:p w:rsidR="00B64271" w:rsidRDefault="007D6E4E" w:rsidP="00B64271">
            <w:pPr>
              <w:autoSpaceDE w:val="0"/>
              <w:autoSpaceDN w:val="0"/>
              <w:adjustRightInd w:val="0"/>
              <w:jc w:val="center"/>
            </w:pPr>
            <w:r>
              <w:rPr>
                <w:noProof/>
                <w:lang w:eastAsia="tr-TR"/>
              </w:rPr>
              <w:drawing>
                <wp:inline distT="0" distB="0" distL="0" distR="0">
                  <wp:extent cx="484846" cy="363483"/>
                  <wp:effectExtent l="19050" t="0" r="0" b="0"/>
                  <wp:docPr id="75" name="Resim 75" descr="C:\Users\B\Saved Games\Downloads\ENG-3A-401DA12-AC-Adapter-5V-12V-3A-401DA12-b-1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Saved Games\Downloads\ENG-3A-401DA12-AC-Adapter-5V-12V-3A-401DA12-b-121876.jpg"/>
                          <pic:cNvPicPr>
                            <a:picLocks noChangeAspect="1" noChangeArrowheads="1"/>
                          </pic:cNvPicPr>
                        </pic:nvPicPr>
                        <pic:blipFill>
                          <a:blip r:embed="rId20" cstate="print"/>
                          <a:srcRect/>
                          <a:stretch>
                            <a:fillRect/>
                          </a:stretch>
                        </pic:blipFill>
                        <pic:spPr bwMode="auto">
                          <a:xfrm>
                            <a:off x="0" y="0"/>
                            <a:ext cx="485088" cy="363664"/>
                          </a:xfrm>
                          <a:prstGeom prst="rect">
                            <a:avLst/>
                          </a:prstGeom>
                          <a:noFill/>
                          <a:ln w="9525">
                            <a:noFill/>
                            <a:miter lim="800000"/>
                            <a:headEnd/>
                            <a:tailEnd/>
                          </a:ln>
                        </pic:spPr>
                      </pic:pic>
                    </a:graphicData>
                  </a:graphic>
                </wp:inline>
              </w:drawing>
            </w:r>
          </w:p>
        </w:tc>
        <w:tc>
          <w:tcPr>
            <w:tcW w:w="1134" w:type="dxa"/>
          </w:tcPr>
          <w:p w:rsidR="00B64271" w:rsidRDefault="00C75B50" w:rsidP="005F725E">
            <w:pPr>
              <w:autoSpaceDE w:val="0"/>
              <w:autoSpaceDN w:val="0"/>
              <w:adjustRightInd w:val="0"/>
              <w:jc w:val="center"/>
            </w:pPr>
            <w:r>
              <w:t>1 Piece</w:t>
            </w:r>
          </w:p>
        </w:tc>
        <w:tc>
          <w:tcPr>
            <w:tcW w:w="1417" w:type="dxa"/>
          </w:tcPr>
          <w:p w:rsidR="00B64271" w:rsidRDefault="00B64271" w:rsidP="005F725E">
            <w:pPr>
              <w:autoSpaceDE w:val="0"/>
              <w:autoSpaceDN w:val="0"/>
              <w:adjustRightInd w:val="0"/>
            </w:pPr>
            <w:r>
              <w:rPr>
                <w:rFonts w:ascii="Times-Roman" w:hAnsi="Times-Roman" w:cs="Times-Roman"/>
                <w:sz w:val="24"/>
                <w:szCs w:val="24"/>
              </w:rPr>
              <w:t>55006</w:t>
            </w:r>
          </w:p>
        </w:tc>
      </w:tr>
      <w:tr w:rsidR="00563C87" w:rsidTr="00B64271">
        <w:tc>
          <w:tcPr>
            <w:tcW w:w="4678" w:type="dxa"/>
          </w:tcPr>
          <w:p w:rsidR="00CF0730" w:rsidRDefault="00B64271" w:rsidP="005F725E">
            <w:pPr>
              <w:autoSpaceDE w:val="0"/>
              <w:autoSpaceDN w:val="0"/>
              <w:adjustRightInd w:val="0"/>
            </w:pPr>
            <w:r>
              <w:t>X-PRO</w:t>
            </w:r>
            <w:r w:rsidR="00CF0730">
              <w:t xml:space="preserve"> Hearing Aid Cable</w:t>
            </w:r>
            <w:r>
              <w:t xml:space="preserve"> </w:t>
            </w:r>
            <w:r w:rsidR="00326942">
              <w:t>Multiplier</w:t>
            </w:r>
          </w:p>
          <w:p w:rsidR="00B64271" w:rsidRDefault="00CF0730" w:rsidP="005F725E">
            <w:pPr>
              <w:autoSpaceDE w:val="0"/>
              <w:autoSpaceDN w:val="0"/>
              <w:adjustRightInd w:val="0"/>
            </w:pPr>
            <w:r>
              <w:t xml:space="preserve"> (12 Cables Connection</w:t>
            </w:r>
            <w:r w:rsidR="00B64271">
              <w:t>)</w:t>
            </w:r>
          </w:p>
        </w:tc>
        <w:tc>
          <w:tcPr>
            <w:tcW w:w="3119" w:type="dxa"/>
          </w:tcPr>
          <w:p w:rsidR="00B64271" w:rsidRDefault="00B5662F" w:rsidP="00B64271">
            <w:pPr>
              <w:autoSpaceDE w:val="0"/>
              <w:autoSpaceDN w:val="0"/>
              <w:adjustRightInd w:val="0"/>
              <w:jc w:val="center"/>
            </w:pPr>
            <w:r>
              <w:rPr>
                <w:noProof/>
                <w:lang w:eastAsia="tr-TR"/>
              </w:rPr>
              <w:drawing>
                <wp:inline distT="0" distB="0" distL="0" distR="0">
                  <wp:extent cx="1074392" cy="358098"/>
                  <wp:effectExtent l="19050" t="0" r="0" b="0"/>
                  <wp:docPr id="67" name="Resim 67" descr="F:\sontasarımlar\XPRO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sontasarımlar\XPRO1232.jpg"/>
                          <pic:cNvPicPr>
                            <a:picLocks noChangeAspect="1" noChangeArrowheads="1"/>
                          </pic:cNvPicPr>
                        </pic:nvPicPr>
                        <pic:blipFill>
                          <a:blip r:embed="rId21" cstate="print"/>
                          <a:srcRect/>
                          <a:stretch>
                            <a:fillRect/>
                          </a:stretch>
                        </pic:blipFill>
                        <pic:spPr bwMode="auto">
                          <a:xfrm>
                            <a:off x="0" y="0"/>
                            <a:ext cx="1074695" cy="358199"/>
                          </a:xfrm>
                          <a:prstGeom prst="rect">
                            <a:avLst/>
                          </a:prstGeom>
                          <a:noFill/>
                          <a:ln w="9525">
                            <a:noFill/>
                            <a:miter lim="800000"/>
                            <a:headEnd/>
                            <a:tailEnd/>
                          </a:ln>
                        </pic:spPr>
                      </pic:pic>
                    </a:graphicData>
                  </a:graphic>
                </wp:inline>
              </w:drawing>
            </w:r>
          </w:p>
        </w:tc>
        <w:tc>
          <w:tcPr>
            <w:tcW w:w="1134" w:type="dxa"/>
          </w:tcPr>
          <w:p w:rsidR="00B64271" w:rsidRDefault="00CF0730" w:rsidP="005F725E">
            <w:pPr>
              <w:autoSpaceDE w:val="0"/>
              <w:autoSpaceDN w:val="0"/>
              <w:adjustRightInd w:val="0"/>
              <w:jc w:val="center"/>
            </w:pPr>
            <w:r>
              <w:t>1 Piece</w:t>
            </w:r>
          </w:p>
        </w:tc>
        <w:tc>
          <w:tcPr>
            <w:tcW w:w="1417" w:type="dxa"/>
          </w:tcPr>
          <w:p w:rsidR="00B64271" w:rsidRDefault="00B64271" w:rsidP="005F725E">
            <w:pPr>
              <w:autoSpaceDE w:val="0"/>
              <w:autoSpaceDN w:val="0"/>
              <w:adjustRightInd w:val="0"/>
            </w:pPr>
            <w:r>
              <w:rPr>
                <w:rFonts w:ascii="Times-Roman" w:hAnsi="Times-Roman" w:cs="Times-Roman"/>
                <w:sz w:val="24"/>
                <w:szCs w:val="24"/>
              </w:rPr>
              <w:t>55007</w:t>
            </w:r>
          </w:p>
        </w:tc>
      </w:tr>
      <w:tr w:rsidR="00563C87" w:rsidTr="00B64271">
        <w:tc>
          <w:tcPr>
            <w:tcW w:w="4678" w:type="dxa"/>
          </w:tcPr>
          <w:p w:rsidR="00B64271" w:rsidRDefault="00CF0730" w:rsidP="005F725E">
            <w:pPr>
              <w:autoSpaceDE w:val="0"/>
              <w:autoSpaceDN w:val="0"/>
              <w:adjustRightInd w:val="0"/>
            </w:pPr>
            <w:r>
              <w:t xml:space="preserve">LO-PRO </w:t>
            </w:r>
            <w:proofErr w:type="gramStart"/>
            <w:r>
              <w:t>3 , Installation</w:t>
            </w:r>
            <w:proofErr w:type="gramEnd"/>
            <w:r>
              <w:t xml:space="preserve"> and  Using Manual</w:t>
            </w:r>
          </w:p>
        </w:tc>
        <w:tc>
          <w:tcPr>
            <w:tcW w:w="3119" w:type="dxa"/>
          </w:tcPr>
          <w:p w:rsidR="00B64271" w:rsidRDefault="00563C87" w:rsidP="00B64271">
            <w:pPr>
              <w:autoSpaceDE w:val="0"/>
              <w:autoSpaceDN w:val="0"/>
              <w:adjustRightInd w:val="0"/>
              <w:jc w:val="center"/>
            </w:pPr>
            <w:r>
              <w:rPr>
                <w:noProof/>
                <w:lang w:eastAsia="tr-TR"/>
              </w:rPr>
              <w:drawing>
                <wp:inline distT="0" distB="0" distL="0" distR="0">
                  <wp:extent cx="396864" cy="534196"/>
                  <wp:effectExtent l="19050" t="0" r="3186" b="0"/>
                  <wp:docPr id="100" name="Resim 100" descr="C:\Users\B\Saved Games\Downloads\t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B\Saved Games\Downloads\t55.jpg"/>
                          <pic:cNvPicPr>
                            <a:picLocks noChangeAspect="1" noChangeArrowheads="1"/>
                          </pic:cNvPicPr>
                        </pic:nvPicPr>
                        <pic:blipFill>
                          <a:blip r:embed="rId22" cstate="print"/>
                          <a:srcRect/>
                          <a:stretch>
                            <a:fillRect/>
                          </a:stretch>
                        </pic:blipFill>
                        <pic:spPr bwMode="auto">
                          <a:xfrm>
                            <a:off x="0" y="0"/>
                            <a:ext cx="397914" cy="535610"/>
                          </a:xfrm>
                          <a:prstGeom prst="rect">
                            <a:avLst/>
                          </a:prstGeom>
                          <a:noFill/>
                          <a:ln w="9525">
                            <a:noFill/>
                            <a:miter lim="800000"/>
                            <a:headEnd/>
                            <a:tailEnd/>
                          </a:ln>
                        </pic:spPr>
                      </pic:pic>
                    </a:graphicData>
                  </a:graphic>
                </wp:inline>
              </w:drawing>
            </w:r>
          </w:p>
        </w:tc>
        <w:tc>
          <w:tcPr>
            <w:tcW w:w="1134" w:type="dxa"/>
          </w:tcPr>
          <w:p w:rsidR="00B64271" w:rsidRDefault="00CF0730" w:rsidP="005F725E">
            <w:pPr>
              <w:autoSpaceDE w:val="0"/>
              <w:autoSpaceDN w:val="0"/>
              <w:adjustRightInd w:val="0"/>
              <w:jc w:val="center"/>
            </w:pPr>
            <w:r>
              <w:t>1 Piece</w:t>
            </w:r>
          </w:p>
        </w:tc>
        <w:tc>
          <w:tcPr>
            <w:tcW w:w="1417" w:type="dxa"/>
          </w:tcPr>
          <w:p w:rsidR="00B64271" w:rsidRDefault="00B64271" w:rsidP="005F725E">
            <w:pPr>
              <w:autoSpaceDE w:val="0"/>
              <w:autoSpaceDN w:val="0"/>
              <w:adjustRightInd w:val="0"/>
            </w:pPr>
            <w:r>
              <w:rPr>
                <w:rFonts w:ascii="Times-Roman" w:hAnsi="Times-Roman" w:cs="Times-Roman"/>
                <w:sz w:val="24"/>
                <w:szCs w:val="24"/>
              </w:rPr>
              <w:t>55008</w:t>
            </w:r>
          </w:p>
        </w:tc>
      </w:tr>
      <w:tr w:rsidR="00A07A5E" w:rsidTr="00B64271">
        <w:tc>
          <w:tcPr>
            <w:tcW w:w="4678" w:type="dxa"/>
          </w:tcPr>
          <w:p w:rsidR="00A07A5E" w:rsidRDefault="00A07A5E" w:rsidP="00A07A5E">
            <w:pPr>
              <w:autoSpaceDE w:val="0"/>
              <w:autoSpaceDN w:val="0"/>
              <w:adjustRightInd w:val="0"/>
            </w:pPr>
            <w:r>
              <w:t xml:space="preserve">LO-PRO </w:t>
            </w:r>
            <w:proofErr w:type="gramStart"/>
            <w:r>
              <w:t xml:space="preserve">3 , </w:t>
            </w:r>
            <w:r w:rsidR="00CF0730">
              <w:t>Patient</w:t>
            </w:r>
            <w:proofErr w:type="gramEnd"/>
            <w:r w:rsidR="00CF0730">
              <w:t xml:space="preserve"> Reply Button</w:t>
            </w:r>
          </w:p>
        </w:tc>
        <w:tc>
          <w:tcPr>
            <w:tcW w:w="3119" w:type="dxa"/>
          </w:tcPr>
          <w:p w:rsidR="00A07A5E" w:rsidRDefault="00A07A5E" w:rsidP="00B64271">
            <w:pPr>
              <w:autoSpaceDE w:val="0"/>
              <w:autoSpaceDN w:val="0"/>
              <w:adjustRightInd w:val="0"/>
              <w:jc w:val="center"/>
            </w:pPr>
            <w:r>
              <w:rPr>
                <w:noProof/>
                <w:lang w:eastAsia="tr-TR"/>
              </w:rPr>
              <w:drawing>
                <wp:inline distT="0" distB="0" distL="0" distR="0">
                  <wp:extent cx="561396" cy="561396"/>
                  <wp:effectExtent l="19050" t="0" r="0" b="0"/>
                  <wp:docPr id="14" name="Resim 58" descr="F:\sontasarımlar\61910015-551_handtvv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sontasarımlar\61910015-551_handtvvaster.jpg"/>
                          <pic:cNvPicPr>
                            <a:picLocks noChangeAspect="1" noChangeArrowheads="1"/>
                          </pic:cNvPicPr>
                        </pic:nvPicPr>
                        <pic:blipFill>
                          <a:blip r:embed="rId23" cstate="print"/>
                          <a:srcRect/>
                          <a:stretch>
                            <a:fillRect/>
                          </a:stretch>
                        </pic:blipFill>
                        <pic:spPr bwMode="auto">
                          <a:xfrm>
                            <a:off x="0" y="0"/>
                            <a:ext cx="563383" cy="563383"/>
                          </a:xfrm>
                          <a:prstGeom prst="rect">
                            <a:avLst/>
                          </a:prstGeom>
                          <a:noFill/>
                          <a:ln w="9525">
                            <a:noFill/>
                            <a:miter lim="800000"/>
                            <a:headEnd/>
                            <a:tailEnd/>
                          </a:ln>
                        </pic:spPr>
                      </pic:pic>
                    </a:graphicData>
                  </a:graphic>
                </wp:inline>
              </w:drawing>
            </w:r>
          </w:p>
        </w:tc>
        <w:tc>
          <w:tcPr>
            <w:tcW w:w="1134" w:type="dxa"/>
          </w:tcPr>
          <w:p w:rsidR="00A07A5E" w:rsidRDefault="00CF0730" w:rsidP="001D5500">
            <w:pPr>
              <w:autoSpaceDE w:val="0"/>
              <w:autoSpaceDN w:val="0"/>
              <w:adjustRightInd w:val="0"/>
              <w:jc w:val="center"/>
            </w:pPr>
            <w:r>
              <w:t>1 Piece</w:t>
            </w:r>
          </w:p>
        </w:tc>
        <w:tc>
          <w:tcPr>
            <w:tcW w:w="1417" w:type="dxa"/>
          </w:tcPr>
          <w:p w:rsidR="00A07A5E" w:rsidRDefault="00A07A5E" w:rsidP="001D5500">
            <w:pPr>
              <w:autoSpaceDE w:val="0"/>
              <w:autoSpaceDN w:val="0"/>
              <w:adjustRightInd w:val="0"/>
            </w:pPr>
            <w:r>
              <w:rPr>
                <w:rFonts w:ascii="Times-Roman" w:hAnsi="Times-Roman" w:cs="Times-Roman"/>
                <w:sz w:val="24"/>
                <w:szCs w:val="24"/>
              </w:rPr>
              <w:t>55008</w:t>
            </w:r>
          </w:p>
        </w:tc>
      </w:tr>
    </w:tbl>
    <w:p w:rsidR="00FC3CC3" w:rsidRDefault="00FC3CC3" w:rsidP="00FC3CC3">
      <w:pPr>
        <w:autoSpaceDE w:val="0"/>
        <w:autoSpaceDN w:val="0"/>
        <w:adjustRightInd w:val="0"/>
        <w:spacing w:after="0" w:line="240" w:lineRule="auto"/>
        <w:rPr>
          <w:rFonts w:ascii="Calibri" w:hAnsi="Calibri" w:cs="Calibri"/>
        </w:rPr>
      </w:pPr>
    </w:p>
    <w:p w:rsidR="00FC3CC3" w:rsidRPr="00F22FF0" w:rsidRDefault="00CF0730" w:rsidP="00FC3CC3">
      <w:pPr>
        <w:rPr>
          <w:rFonts w:ascii="ArialNarrow" w:hAnsi="ArialNarrow" w:cs="ArialNarrow"/>
        </w:rPr>
      </w:pPr>
      <w:r>
        <w:t xml:space="preserve">External Accessories dependant demand for </w:t>
      </w:r>
      <w:r w:rsidRPr="00794286">
        <w:rPr>
          <w:rFonts w:ascii="Calibri-Bold" w:hAnsi="Calibri-Bold" w:cs="Calibri-Bold"/>
          <w:bCs/>
          <w:sz w:val="20"/>
          <w:szCs w:val="20"/>
        </w:rPr>
        <w:t>LO-PRO 3</w:t>
      </w:r>
      <w:r w:rsidRPr="00794286">
        <w:rPr>
          <w:rFonts w:ascii="Calibri-Bold" w:hAnsi="Calibri-Bold" w:cs="Calibri-Bold"/>
          <w:b/>
          <w:bCs/>
        </w:rPr>
        <w:t xml:space="preserve"> </w:t>
      </w:r>
      <w:r>
        <w:rPr>
          <w:rFonts w:cstheme="minorHAnsi"/>
        </w:rPr>
        <w:t xml:space="preserve">Audial Comparative Hearing Aid Choice and Adaptation Device </w:t>
      </w:r>
    </w:p>
    <w:tbl>
      <w:tblPr>
        <w:tblStyle w:val="TabloKlavuzu"/>
        <w:tblW w:w="10348" w:type="dxa"/>
        <w:tblInd w:w="108" w:type="dxa"/>
        <w:tblLook w:val="04A0"/>
      </w:tblPr>
      <w:tblGrid>
        <w:gridCol w:w="4677"/>
        <w:gridCol w:w="3119"/>
        <w:gridCol w:w="1135"/>
        <w:gridCol w:w="1417"/>
      </w:tblGrid>
      <w:tr w:rsidR="00B64271" w:rsidTr="00B64271">
        <w:tc>
          <w:tcPr>
            <w:tcW w:w="4677" w:type="dxa"/>
            <w:shd w:val="clear" w:color="auto" w:fill="BFBFBF" w:themeFill="background1" w:themeFillShade="BF"/>
          </w:tcPr>
          <w:p w:rsidR="00B64271" w:rsidRPr="00F22FF0" w:rsidRDefault="00CF0730" w:rsidP="005F725E">
            <w:pPr>
              <w:autoSpaceDE w:val="0"/>
              <w:autoSpaceDN w:val="0"/>
              <w:adjustRightInd w:val="0"/>
              <w:rPr>
                <w:b/>
              </w:rPr>
            </w:pPr>
            <w:r>
              <w:rPr>
                <w:b/>
              </w:rPr>
              <w:t>Product</w:t>
            </w:r>
          </w:p>
        </w:tc>
        <w:tc>
          <w:tcPr>
            <w:tcW w:w="3119" w:type="dxa"/>
            <w:shd w:val="clear" w:color="auto" w:fill="BFBFBF" w:themeFill="background1" w:themeFillShade="BF"/>
          </w:tcPr>
          <w:p w:rsidR="00B64271" w:rsidRPr="00F22FF0" w:rsidRDefault="00B64271" w:rsidP="00B64271">
            <w:pPr>
              <w:autoSpaceDE w:val="0"/>
              <w:autoSpaceDN w:val="0"/>
              <w:adjustRightInd w:val="0"/>
              <w:jc w:val="center"/>
              <w:rPr>
                <w:b/>
              </w:rPr>
            </w:pPr>
          </w:p>
        </w:tc>
        <w:tc>
          <w:tcPr>
            <w:tcW w:w="1135" w:type="dxa"/>
            <w:shd w:val="clear" w:color="auto" w:fill="BFBFBF" w:themeFill="background1" w:themeFillShade="BF"/>
          </w:tcPr>
          <w:p w:rsidR="00B64271" w:rsidRPr="00F22FF0" w:rsidRDefault="00CF0730" w:rsidP="005F725E">
            <w:pPr>
              <w:autoSpaceDE w:val="0"/>
              <w:autoSpaceDN w:val="0"/>
              <w:adjustRightInd w:val="0"/>
              <w:jc w:val="center"/>
              <w:rPr>
                <w:b/>
              </w:rPr>
            </w:pPr>
            <w:r>
              <w:rPr>
                <w:b/>
              </w:rPr>
              <w:t>Quantity</w:t>
            </w:r>
          </w:p>
        </w:tc>
        <w:tc>
          <w:tcPr>
            <w:tcW w:w="1417" w:type="dxa"/>
            <w:shd w:val="clear" w:color="auto" w:fill="BFBFBF" w:themeFill="background1" w:themeFillShade="BF"/>
          </w:tcPr>
          <w:p w:rsidR="00B64271" w:rsidRPr="00F22FF0" w:rsidRDefault="00CF0730" w:rsidP="005F725E">
            <w:pPr>
              <w:autoSpaceDE w:val="0"/>
              <w:autoSpaceDN w:val="0"/>
              <w:adjustRightInd w:val="0"/>
              <w:rPr>
                <w:b/>
              </w:rPr>
            </w:pPr>
            <w:r>
              <w:rPr>
                <w:b/>
              </w:rPr>
              <w:t>Reference</w:t>
            </w:r>
            <w:r w:rsidR="00B64271" w:rsidRPr="00F22FF0">
              <w:rPr>
                <w:b/>
              </w:rPr>
              <w:t xml:space="preserve"> No</w:t>
            </w:r>
          </w:p>
        </w:tc>
      </w:tr>
      <w:tr w:rsidR="00B64271" w:rsidTr="00B64271">
        <w:tc>
          <w:tcPr>
            <w:tcW w:w="4678" w:type="dxa"/>
          </w:tcPr>
          <w:p w:rsidR="00B64271" w:rsidRDefault="00CF0730" w:rsidP="005F725E">
            <w:pPr>
              <w:autoSpaceDE w:val="0"/>
              <w:autoSpaceDN w:val="0"/>
              <w:adjustRightInd w:val="0"/>
            </w:pPr>
            <w:r>
              <w:t>Headphone</w:t>
            </w:r>
            <w:r w:rsidR="00B64271">
              <w:t xml:space="preserve"> (</w:t>
            </w:r>
            <w:r>
              <w:t>Quality dependant to wish</w:t>
            </w:r>
            <w:r w:rsidR="00B64271">
              <w:t>)</w:t>
            </w:r>
          </w:p>
        </w:tc>
        <w:tc>
          <w:tcPr>
            <w:tcW w:w="3119" w:type="dxa"/>
          </w:tcPr>
          <w:p w:rsidR="00B64271" w:rsidRDefault="00B64271" w:rsidP="00B64271">
            <w:pPr>
              <w:autoSpaceDE w:val="0"/>
              <w:autoSpaceDN w:val="0"/>
              <w:adjustRightInd w:val="0"/>
              <w:jc w:val="center"/>
            </w:pPr>
            <w:r>
              <w:rPr>
                <w:noProof/>
                <w:lang w:eastAsia="tr-TR"/>
              </w:rPr>
              <w:drawing>
                <wp:inline distT="0" distB="0" distL="0" distR="0">
                  <wp:extent cx="319251" cy="453224"/>
                  <wp:effectExtent l="19050" t="0" r="4599" b="0"/>
                  <wp:docPr id="57" name="Resim 57" descr="F:\sontasarımlar\casque_daudiomtrie_d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sontasarımlar\casque_daudiomtrie_dd45.png"/>
                          <pic:cNvPicPr>
                            <a:picLocks noChangeAspect="1" noChangeArrowheads="1"/>
                          </pic:cNvPicPr>
                        </pic:nvPicPr>
                        <pic:blipFill>
                          <a:blip r:embed="rId24" cstate="print"/>
                          <a:srcRect/>
                          <a:stretch>
                            <a:fillRect/>
                          </a:stretch>
                        </pic:blipFill>
                        <pic:spPr bwMode="auto">
                          <a:xfrm>
                            <a:off x="0" y="0"/>
                            <a:ext cx="319276" cy="453260"/>
                          </a:xfrm>
                          <a:prstGeom prst="rect">
                            <a:avLst/>
                          </a:prstGeom>
                          <a:noFill/>
                          <a:ln w="9525">
                            <a:noFill/>
                            <a:miter lim="800000"/>
                            <a:headEnd/>
                            <a:tailEnd/>
                          </a:ln>
                        </pic:spPr>
                      </pic:pic>
                    </a:graphicData>
                  </a:graphic>
                </wp:inline>
              </w:drawing>
            </w:r>
          </w:p>
        </w:tc>
        <w:tc>
          <w:tcPr>
            <w:tcW w:w="1134" w:type="dxa"/>
          </w:tcPr>
          <w:p w:rsidR="00B64271" w:rsidRDefault="00B64271" w:rsidP="005F725E">
            <w:pPr>
              <w:autoSpaceDE w:val="0"/>
              <w:autoSpaceDN w:val="0"/>
              <w:adjustRightInd w:val="0"/>
              <w:jc w:val="center"/>
            </w:pPr>
            <w:r>
              <w:t xml:space="preserve">3 </w:t>
            </w:r>
            <w:r w:rsidR="00CF0730">
              <w:t>Pieces</w:t>
            </w:r>
          </w:p>
        </w:tc>
        <w:tc>
          <w:tcPr>
            <w:tcW w:w="1417" w:type="dxa"/>
          </w:tcPr>
          <w:p w:rsidR="00B64271" w:rsidRDefault="00B64271" w:rsidP="00A07A5E">
            <w:pPr>
              <w:autoSpaceDE w:val="0"/>
              <w:autoSpaceDN w:val="0"/>
              <w:adjustRightInd w:val="0"/>
            </w:pPr>
            <w:r>
              <w:rPr>
                <w:rFonts w:ascii="Times-Roman" w:hAnsi="Times-Roman" w:cs="Times-Roman"/>
                <w:sz w:val="24"/>
                <w:szCs w:val="24"/>
              </w:rPr>
              <w:t>550</w:t>
            </w:r>
            <w:r w:rsidR="00A07A5E">
              <w:rPr>
                <w:rFonts w:ascii="Times-Roman" w:hAnsi="Times-Roman" w:cs="Times-Roman"/>
                <w:sz w:val="24"/>
                <w:szCs w:val="24"/>
              </w:rPr>
              <w:t>10</w:t>
            </w:r>
          </w:p>
        </w:tc>
      </w:tr>
      <w:tr w:rsidR="00B64271" w:rsidTr="00B64271">
        <w:tc>
          <w:tcPr>
            <w:tcW w:w="4678" w:type="dxa"/>
          </w:tcPr>
          <w:p w:rsidR="00B64271" w:rsidRDefault="00CF0730" w:rsidP="005F725E">
            <w:pPr>
              <w:autoSpaceDE w:val="0"/>
              <w:autoSpaceDN w:val="0"/>
              <w:adjustRightInd w:val="0"/>
            </w:pPr>
            <w:r>
              <w:t xml:space="preserve">Loudspeaker </w:t>
            </w:r>
            <w:r w:rsidR="00B64271">
              <w:t xml:space="preserve"> (</w:t>
            </w:r>
            <w:r>
              <w:t>for medium sounds in room</w:t>
            </w:r>
            <w:r w:rsidR="00B64271">
              <w:t>)</w:t>
            </w:r>
          </w:p>
        </w:tc>
        <w:tc>
          <w:tcPr>
            <w:tcW w:w="3119" w:type="dxa"/>
          </w:tcPr>
          <w:p w:rsidR="00B64271" w:rsidRDefault="00964796" w:rsidP="00B64271">
            <w:pPr>
              <w:autoSpaceDE w:val="0"/>
              <w:autoSpaceDN w:val="0"/>
              <w:adjustRightInd w:val="0"/>
              <w:jc w:val="center"/>
            </w:pPr>
            <w:r>
              <w:object w:dxaOrig="13380" w:dyaOrig="8625">
                <v:shape id="_x0000_i1028" type="#_x0000_t75" style="width:33.45pt;height:21pt" o:ole="">
                  <v:imagedata r:id="rId25" o:title=""/>
                </v:shape>
                <o:OLEObject Type="Embed" ProgID="PBrush" ShapeID="_x0000_i1028" DrawAspect="Content" ObjectID="_1502458118" r:id="rId26"/>
              </w:object>
            </w:r>
          </w:p>
        </w:tc>
        <w:tc>
          <w:tcPr>
            <w:tcW w:w="1134" w:type="dxa"/>
          </w:tcPr>
          <w:p w:rsidR="00B64271" w:rsidRDefault="00B64271" w:rsidP="005F725E">
            <w:pPr>
              <w:autoSpaceDE w:val="0"/>
              <w:autoSpaceDN w:val="0"/>
              <w:adjustRightInd w:val="0"/>
              <w:jc w:val="center"/>
            </w:pPr>
            <w:r>
              <w:t xml:space="preserve">4&gt; </w:t>
            </w:r>
            <w:r w:rsidR="00CF0730">
              <w:t>Pieces</w:t>
            </w:r>
          </w:p>
        </w:tc>
        <w:tc>
          <w:tcPr>
            <w:tcW w:w="1417" w:type="dxa"/>
          </w:tcPr>
          <w:p w:rsidR="00B64271" w:rsidRDefault="00B64271" w:rsidP="00A07A5E">
            <w:pPr>
              <w:autoSpaceDE w:val="0"/>
              <w:autoSpaceDN w:val="0"/>
              <w:adjustRightInd w:val="0"/>
            </w:pPr>
            <w:r>
              <w:rPr>
                <w:rFonts w:ascii="Times-Roman" w:hAnsi="Times-Roman" w:cs="Times-Roman"/>
                <w:sz w:val="24"/>
                <w:szCs w:val="24"/>
              </w:rPr>
              <w:t>5501</w:t>
            </w:r>
            <w:r w:rsidR="00A07A5E">
              <w:rPr>
                <w:rFonts w:ascii="Times-Roman" w:hAnsi="Times-Roman" w:cs="Times-Roman"/>
                <w:sz w:val="24"/>
                <w:szCs w:val="24"/>
              </w:rPr>
              <w:t>1</w:t>
            </w:r>
          </w:p>
        </w:tc>
      </w:tr>
      <w:tr w:rsidR="00B64271" w:rsidTr="00B64271">
        <w:tc>
          <w:tcPr>
            <w:tcW w:w="4678" w:type="dxa"/>
          </w:tcPr>
          <w:p w:rsidR="00B64271" w:rsidRDefault="00CF0730" w:rsidP="005F725E">
            <w:pPr>
              <w:autoSpaceDE w:val="0"/>
              <w:autoSpaceDN w:val="0"/>
              <w:adjustRightInd w:val="0"/>
            </w:pPr>
            <w:r>
              <w:t xml:space="preserve">Programming unit for Hearing aides </w:t>
            </w:r>
            <w:r w:rsidR="00B64271">
              <w:t>(USB-Hi-PRO)</w:t>
            </w:r>
          </w:p>
        </w:tc>
        <w:tc>
          <w:tcPr>
            <w:tcW w:w="3119" w:type="dxa"/>
          </w:tcPr>
          <w:p w:rsidR="00B64271" w:rsidRDefault="00E21FBF" w:rsidP="00B64271">
            <w:pPr>
              <w:autoSpaceDE w:val="0"/>
              <w:autoSpaceDN w:val="0"/>
              <w:adjustRightInd w:val="0"/>
              <w:jc w:val="center"/>
            </w:pPr>
            <w:r>
              <w:rPr>
                <w:noProof/>
                <w:lang w:eastAsia="tr-TR"/>
              </w:rPr>
              <w:drawing>
                <wp:inline distT="0" distB="0" distL="0" distR="0">
                  <wp:extent cx="515289" cy="515289"/>
                  <wp:effectExtent l="19050" t="0" r="0" b="0"/>
                  <wp:docPr id="59" name="Resim 59" descr="F:\kullanmaklavuzu\lo-pro2\875480736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kullanmaklavuzu\lo-pro2\875480736_227.jpg"/>
                          <pic:cNvPicPr>
                            <a:picLocks noChangeAspect="1" noChangeArrowheads="1"/>
                          </pic:cNvPicPr>
                        </pic:nvPicPr>
                        <pic:blipFill>
                          <a:blip r:embed="rId27" cstate="print"/>
                          <a:srcRect/>
                          <a:stretch>
                            <a:fillRect/>
                          </a:stretch>
                        </pic:blipFill>
                        <pic:spPr bwMode="auto">
                          <a:xfrm>
                            <a:off x="0" y="0"/>
                            <a:ext cx="514693" cy="514693"/>
                          </a:xfrm>
                          <a:prstGeom prst="rect">
                            <a:avLst/>
                          </a:prstGeom>
                          <a:noFill/>
                          <a:ln w="9525">
                            <a:noFill/>
                            <a:miter lim="800000"/>
                            <a:headEnd/>
                            <a:tailEnd/>
                          </a:ln>
                        </pic:spPr>
                      </pic:pic>
                    </a:graphicData>
                  </a:graphic>
                </wp:inline>
              </w:drawing>
            </w:r>
          </w:p>
        </w:tc>
        <w:tc>
          <w:tcPr>
            <w:tcW w:w="1134" w:type="dxa"/>
          </w:tcPr>
          <w:p w:rsidR="00B64271" w:rsidRDefault="00CF0730" w:rsidP="005F725E">
            <w:pPr>
              <w:autoSpaceDE w:val="0"/>
              <w:autoSpaceDN w:val="0"/>
              <w:adjustRightInd w:val="0"/>
              <w:jc w:val="center"/>
            </w:pPr>
            <w:r>
              <w:t>1 Piece</w:t>
            </w:r>
          </w:p>
        </w:tc>
        <w:tc>
          <w:tcPr>
            <w:tcW w:w="1417" w:type="dxa"/>
          </w:tcPr>
          <w:p w:rsidR="00B64271" w:rsidRDefault="00B64271" w:rsidP="00A07A5E">
            <w:pPr>
              <w:autoSpaceDE w:val="0"/>
              <w:autoSpaceDN w:val="0"/>
              <w:adjustRightInd w:val="0"/>
            </w:pPr>
            <w:r>
              <w:rPr>
                <w:rFonts w:ascii="Times-Roman" w:hAnsi="Times-Roman" w:cs="Times-Roman"/>
                <w:sz w:val="24"/>
                <w:szCs w:val="24"/>
              </w:rPr>
              <w:t>5501</w:t>
            </w:r>
            <w:r w:rsidR="00A07A5E">
              <w:rPr>
                <w:rFonts w:ascii="Times-Roman" w:hAnsi="Times-Roman" w:cs="Times-Roman"/>
                <w:sz w:val="24"/>
                <w:szCs w:val="24"/>
              </w:rPr>
              <w:t>2</w:t>
            </w:r>
          </w:p>
        </w:tc>
      </w:tr>
      <w:tr w:rsidR="00B64271" w:rsidTr="00B64271">
        <w:tc>
          <w:tcPr>
            <w:tcW w:w="4678" w:type="dxa"/>
          </w:tcPr>
          <w:p w:rsidR="00B64271" w:rsidRDefault="00CF0730" w:rsidP="005F725E">
            <w:pPr>
              <w:autoSpaceDE w:val="0"/>
              <w:autoSpaceDN w:val="0"/>
              <w:adjustRightInd w:val="0"/>
            </w:pPr>
            <w:r>
              <w:t>Programming cable for hearing aides</w:t>
            </w:r>
            <w:r w:rsidR="00B64271">
              <w:t xml:space="preserve"> </w:t>
            </w:r>
            <w:r w:rsidR="00B64271" w:rsidRPr="000C68E6">
              <w:rPr>
                <w:sz w:val="20"/>
                <w:szCs w:val="20"/>
              </w:rPr>
              <w:t>(</w:t>
            </w:r>
            <w:proofErr w:type="gramStart"/>
            <w:r w:rsidR="00B64271" w:rsidRPr="000C68E6">
              <w:rPr>
                <w:sz w:val="20"/>
                <w:szCs w:val="20"/>
              </w:rPr>
              <w:t>BTE,İTE</w:t>
            </w:r>
            <w:proofErr w:type="gramEnd"/>
            <w:r w:rsidR="00B64271" w:rsidRPr="000C68E6">
              <w:rPr>
                <w:sz w:val="20"/>
                <w:szCs w:val="20"/>
              </w:rPr>
              <w:t>,CİC,IC)</w:t>
            </w:r>
          </w:p>
        </w:tc>
        <w:tc>
          <w:tcPr>
            <w:tcW w:w="3118" w:type="dxa"/>
          </w:tcPr>
          <w:p w:rsidR="00B64271" w:rsidRDefault="00BA0334" w:rsidP="005F725E">
            <w:pPr>
              <w:autoSpaceDE w:val="0"/>
              <w:autoSpaceDN w:val="0"/>
              <w:adjustRightInd w:val="0"/>
              <w:jc w:val="center"/>
            </w:pPr>
            <w:r>
              <w:rPr>
                <w:noProof/>
                <w:lang w:eastAsia="tr-TR"/>
              </w:rPr>
              <w:drawing>
                <wp:inline distT="0" distB="0" distL="0" distR="0">
                  <wp:extent cx="905981" cy="571541"/>
                  <wp:effectExtent l="19050" t="0" r="8419" b="0"/>
                  <wp:docPr id="16" name="Resim 65" descr="F:\kullanmaklavuzu\ffdd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kullanmaklavuzu\ffddwww.jpg"/>
                          <pic:cNvPicPr>
                            <a:picLocks noChangeAspect="1" noChangeArrowheads="1"/>
                          </pic:cNvPicPr>
                        </pic:nvPicPr>
                        <pic:blipFill>
                          <a:blip r:embed="rId28" cstate="print"/>
                          <a:srcRect/>
                          <a:stretch>
                            <a:fillRect/>
                          </a:stretch>
                        </pic:blipFill>
                        <pic:spPr bwMode="auto">
                          <a:xfrm>
                            <a:off x="0" y="0"/>
                            <a:ext cx="906165" cy="571657"/>
                          </a:xfrm>
                          <a:prstGeom prst="rect">
                            <a:avLst/>
                          </a:prstGeom>
                          <a:noFill/>
                          <a:ln w="9525">
                            <a:noFill/>
                            <a:miter lim="800000"/>
                            <a:headEnd/>
                            <a:tailEnd/>
                          </a:ln>
                        </pic:spPr>
                      </pic:pic>
                    </a:graphicData>
                  </a:graphic>
                </wp:inline>
              </w:drawing>
            </w:r>
          </w:p>
        </w:tc>
        <w:tc>
          <w:tcPr>
            <w:tcW w:w="1135" w:type="dxa"/>
          </w:tcPr>
          <w:p w:rsidR="00B64271" w:rsidRDefault="00CF0730" w:rsidP="001D5500">
            <w:pPr>
              <w:autoSpaceDE w:val="0"/>
              <w:autoSpaceDN w:val="0"/>
              <w:adjustRightInd w:val="0"/>
              <w:jc w:val="center"/>
            </w:pPr>
            <w:r>
              <w:t>1&gt; Piece</w:t>
            </w:r>
          </w:p>
        </w:tc>
        <w:tc>
          <w:tcPr>
            <w:tcW w:w="1417" w:type="dxa"/>
          </w:tcPr>
          <w:p w:rsidR="00B64271" w:rsidRDefault="00B64271" w:rsidP="00A07A5E">
            <w:pPr>
              <w:autoSpaceDE w:val="0"/>
              <w:autoSpaceDN w:val="0"/>
              <w:adjustRightInd w:val="0"/>
            </w:pPr>
            <w:r>
              <w:rPr>
                <w:rFonts w:ascii="Times-Roman" w:hAnsi="Times-Roman" w:cs="Times-Roman"/>
                <w:sz w:val="24"/>
                <w:szCs w:val="24"/>
              </w:rPr>
              <w:t>5501</w:t>
            </w:r>
            <w:r w:rsidR="00A07A5E">
              <w:rPr>
                <w:rFonts w:ascii="Times-Roman" w:hAnsi="Times-Roman" w:cs="Times-Roman"/>
                <w:sz w:val="24"/>
                <w:szCs w:val="24"/>
              </w:rPr>
              <w:t>3</w:t>
            </w:r>
          </w:p>
        </w:tc>
      </w:tr>
      <w:tr w:rsidR="00B64271" w:rsidTr="00B64271">
        <w:tc>
          <w:tcPr>
            <w:tcW w:w="4677" w:type="dxa"/>
          </w:tcPr>
          <w:p w:rsidR="00B64271" w:rsidRDefault="00CF0730" w:rsidP="005F725E">
            <w:pPr>
              <w:autoSpaceDE w:val="0"/>
              <w:autoSpaceDN w:val="0"/>
              <w:adjustRightInd w:val="0"/>
            </w:pPr>
            <w:r>
              <w:t>Battery for Hearing aides</w:t>
            </w:r>
            <w:r w:rsidR="00B64271">
              <w:t xml:space="preserve"> (10A,</w:t>
            </w:r>
            <w:proofErr w:type="gramStart"/>
            <w:r w:rsidR="00B64271">
              <w:t>312,13,675</w:t>
            </w:r>
            <w:proofErr w:type="gramEnd"/>
            <w:r w:rsidR="00B64271">
              <w:t>)</w:t>
            </w:r>
          </w:p>
        </w:tc>
        <w:tc>
          <w:tcPr>
            <w:tcW w:w="3119" w:type="dxa"/>
          </w:tcPr>
          <w:p w:rsidR="00B64271" w:rsidRDefault="00383BF8" w:rsidP="005F725E">
            <w:pPr>
              <w:autoSpaceDE w:val="0"/>
              <w:autoSpaceDN w:val="0"/>
              <w:adjustRightInd w:val="0"/>
              <w:jc w:val="center"/>
            </w:pPr>
            <w:r>
              <w:rPr>
                <w:noProof/>
                <w:lang w:eastAsia="tr-TR"/>
              </w:rPr>
              <w:drawing>
                <wp:inline distT="0" distB="0" distL="0" distR="0">
                  <wp:extent cx="1014620" cy="443591"/>
                  <wp:effectExtent l="19050" t="0" r="0" b="0"/>
                  <wp:docPr id="64" name="Resim 64" descr="F:\678001fz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678001fz24.jpg"/>
                          <pic:cNvPicPr>
                            <a:picLocks noChangeAspect="1" noChangeArrowheads="1"/>
                          </pic:cNvPicPr>
                        </pic:nvPicPr>
                        <pic:blipFill>
                          <a:blip r:embed="rId29" cstate="print"/>
                          <a:srcRect/>
                          <a:stretch>
                            <a:fillRect/>
                          </a:stretch>
                        </pic:blipFill>
                        <pic:spPr bwMode="auto">
                          <a:xfrm>
                            <a:off x="0" y="0"/>
                            <a:ext cx="1016323" cy="444336"/>
                          </a:xfrm>
                          <a:prstGeom prst="rect">
                            <a:avLst/>
                          </a:prstGeom>
                          <a:noFill/>
                          <a:ln w="9525">
                            <a:noFill/>
                            <a:miter lim="800000"/>
                            <a:headEnd/>
                            <a:tailEnd/>
                          </a:ln>
                        </pic:spPr>
                      </pic:pic>
                    </a:graphicData>
                  </a:graphic>
                </wp:inline>
              </w:drawing>
            </w:r>
          </w:p>
        </w:tc>
        <w:tc>
          <w:tcPr>
            <w:tcW w:w="1135" w:type="dxa"/>
          </w:tcPr>
          <w:p w:rsidR="00B64271" w:rsidRDefault="00B64271" w:rsidP="001D5500">
            <w:pPr>
              <w:autoSpaceDE w:val="0"/>
              <w:autoSpaceDN w:val="0"/>
              <w:adjustRightInd w:val="0"/>
              <w:jc w:val="center"/>
            </w:pPr>
            <w:r>
              <w:t xml:space="preserve">1&gt; </w:t>
            </w:r>
            <w:r w:rsidR="00CF0730">
              <w:t>Piece</w:t>
            </w:r>
          </w:p>
        </w:tc>
        <w:tc>
          <w:tcPr>
            <w:tcW w:w="1417" w:type="dxa"/>
          </w:tcPr>
          <w:p w:rsidR="00B64271" w:rsidRDefault="00B64271" w:rsidP="00A07A5E">
            <w:pPr>
              <w:autoSpaceDE w:val="0"/>
              <w:autoSpaceDN w:val="0"/>
              <w:adjustRightInd w:val="0"/>
            </w:pPr>
            <w:r>
              <w:rPr>
                <w:rFonts w:ascii="Times-Roman" w:hAnsi="Times-Roman" w:cs="Times-Roman"/>
                <w:sz w:val="24"/>
                <w:szCs w:val="24"/>
              </w:rPr>
              <w:t>5501</w:t>
            </w:r>
            <w:r w:rsidR="00A07A5E">
              <w:rPr>
                <w:rFonts w:ascii="Times-Roman" w:hAnsi="Times-Roman" w:cs="Times-Roman"/>
                <w:sz w:val="24"/>
                <w:szCs w:val="24"/>
              </w:rPr>
              <w:t>4</w:t>
            </w:r>
          </w:p>
        </w:tc>
      </w:tr>
    </w:tbl>
    <w:p w:rsidR="00FC3CC3" w:rsidRDefault="00FC3CC3" w:rsidP="00FC3CC3">
      <w:pPr>
        <w:autoSpaceDE w:val="0"/>
        <w:autoSpaceDN w:val="0"/>
        <w:adjustRightInd w:val="0"/>
        <w:spacing w:after="0" w:line="240" w:lineRule="auto"/>
        <w:rPr>
          <w:rFonts w:ascii="Calibri" w:hAnsi="Calibri" w:cs="Calibri"/>
        </w:rPr>
      </w:pPr>
    </w:p>
    <w:p w:rsidR="00FC3CC3" w:rsidRDefault="00FC3CC3" w:rsidP="00FC3CC3">
      <w:pPr>
        <w:autoSpaceDE w:val="0"/>
        <w:autoSpaceDN w:val="0"/>
        <w:adjustRightInd w:val="0"/>
        <w:spacing w:after="0" w:line="240" w:lineRule="auto"/>
        <w:rPr>
          <w:rFonts w:ascii="Calibri" w:hAnsi="Calibri" w:cs="Calibri"/>
        </w:rPr>
      </w:pPr>
    </w:p>
    <w:p w:rsidR="00326942" w:rsidRDefault="00326942" w:rsidP="00FC3CC3">
      <w:pPr>
        <w:autoSpaceDE w:val="0"/>
        <w:autoSpaceDN w:val="0"/>
        <w:adjustRightInd w:val="0"/>
        <w:spacing w:after="0" w:line="240" w:lineRule="auto"/>
        <w:rPr>
          <w:rFonts w:ascii="Calibri" w:hAnsi="Calibri" w:cs="Calibri"/>
        </w:rPr>
      </w:pPr>
    </w:p>
    <w:p w:rsidR="00237568" w:rsidRDefault="00326942" w:rsidP="00FC3CC3">
      <w:pPr>
        <w:autoSpaceDE w:val="0"/>
        <w:autoSpaceDN w:val="0"/>
        <w:adjustRightInd w:val="0"/>
        <w:spacing w:after="0" w:line="240" w:lineRule="auto"/>
        <w:rPr>
          <w:rFonts w:cstheme="minorHAnsi"/>
        </w:rPr>
      </w:pPr>
      <w:proofErr w:type="gramStart"/>
      <w:r w:rsidRPr="00794286">
        <w:rPr>
          <w:rFonts w:ascii="Calibri-Bold" w:hAnsi="Calibri-Bold" w:cs="Calibri-Bold"/>
          <w:bCs/>
          <w:sz w:val="20"/>
          <w:szCs w:val="20"/>
        </w:rPr>
        <w:t>LO-PRO 3</w:t>
      </w:r>
      <w:r w:rsidRPr="00794286">
        <w:rPr>
          <w:rFonts w:ascii="Calibri-Bold" w:hAnsi="Calibri-Bold" w:cs="Calibri-Bold"/>
          <w:b/>
          <w:bCs/>
        </w:rPr>
        <w:t xml:space="preserve"> </w:t>
      </w:r>
      <w:r>
        <w:rPr>
          <w:rFonts w:cstheme="minorHAnsi"/>
        </w:rPr>
        <w:t xml:space="preserve">Audial Comparative Hearing Aid Choice and Adaptation Device consists of PC user Interface Software (CD Installation), Flexi PCB Battery Contact </w:t>
      </w:r>
      <w:r>
        <w:t xml:space="preserve"> (10A,</w:t>
      </w:r>
      <w:r w:rsidR="00973FA8">
        <w:t xml:space="preserve"> </w:t>
      </w:r>
      <w:r>
        <w:t>312,</w:t>
      </w:r>
      <w:r w:rsidR="00973FA8">
        <w:t xml:space="preserve"> </w:t>
      </w:r>
      <w:r>
        <w:t>13,</w:t>
      </w:r>
      <w:r w:rsidR="00973FA8">
        <w:t xml:space="preserve"> </w:t>
      </w:r>
      <w:r>
        <w:t>675), Sound Access Connection Aparatus, Sound Access Cancel (closing) Aparatus, X-PRO Hearing Aides Cable Multiplier (12 Cables Connection),</w:t>
      </w:r>
      <w:r w:rsidRPr="00326942">
        <w:rPr>
          <w:rFonts w:cstheme="minorHAnsi"/>
        </w:rPr>
        <w:t xml:space="preserve"> </w:t>
      </w:r>
      <w:r>
        <w:rPr>
          <w:rFonts w:cstheme="minorHAnsi"/>
        </w:rPr>
        <w:t xml:space="preserve">Audial Comparative Hearing Aid Choice and Adaptation Device, a piece Headphone and user manual. </w:t>
      </w:r>
      <w:proofErr w:type="gramEnd"/>
      <w:r>
        <w:rPr>
          <w:rFonts w:cstheme="minorHAnsi"/>
        </w:rPr>
        <w:t>Other external accessories used for Audial Comparative Hearing Aid Choice and Adaptation Device are sup</w:t>
      </w:r>
      <w:r w:rsidR="00237568">
        <w:rPr>
          <w:rFonts w:cstheme="minorHAnsi"/>
        </w:rPr>
        <w:t>plied in return of cost.</w:t>
      </w:r>
    </w:p>
    <w:p w:rsidR="00237568" w:rsidRDefault="00237568" w:rsidP="00FC3CC3">
      <w:pPr>
        <w:autoSpaceDE w:val="0"/>
        <w:autoSpaceDN w:val="0"/>
        <w:adjustRightInd w:val="0"/>
        <w:spacing w:after="0" w:line="240" w:lineRule="auto"/>
        <w:rPr>
          <w:rFonts w:cstheme="minorHAnsi"/>
        </w:rPr>
      </w:pPr>
    </w:p>
    <w:p w:rsidR="00FC3CC3" w:rsidRPr="00326942" w:rsidRDefault="00645415" w:rsidP="00FC3CC3">
      <w:pPr>
        <w:autoSpaceDE w:val="0"/>
        <w:autoSpaceDN w:val="0"/>
        <w:adjustRightInd w:val="0"/>
        <w:spacing w:after="0" w:line="240" w:lineRule="auto"/>
        <w:rPr>
          <w:rFonts w:ascii="Calibri" w:hAnsi="Calibri" w:cs="Calibri"/>
        </w:rPr>
      </w:pPr>
      <w:r>
        <w:rPr>
          <w:rFonts w:ascii="Calibri-Bold" w:hAnsi="Calibri-Bold" w:cs="Calibri-Bold"/>
          <w:b/>
          <w:bCs/>
          <w:sz w:val="38"/>
          <w:szCs w:val="38"/>
        </w:rPr>
        <w:t>4- Installation and Measures Necessary To Obey</w:t>
      </w:r>
    </w:p>
    <w:p w:rsidR="00FC3CC3" w:rsidRDefault="00FC3CC3" w:rsidP="00FC3CC3">
      <w:pPr>
        <w:autoSpaceDE w:val="0"/>
        <w:autoSpaceDN w:val="0"/>
        <w:adjustRightInd w:val="0"/>
        <w:spacing w:after="0" w:line="240" w:lineRule="auto"/>
        <w:rPr>
          <w:rFonts w:ascii="Calibri-Bold" w:hAnsi="Calibri-Bold" w:cs="Calibri-Bold"/>
          <w:b/>
          <w:bCs/>
          <w:sz w:val="24"/>
          <w:szCs w:val="24"/>
        </w:rPr>
      </w:pPr>
    </w:p>
    <w:p w:rsidR="00FC3CC3" w:rsidRDefault="00973FA8" w:rsidP="00FC3CC3">
      <w:pPr>
        <w:autoSpaceDE w:val="0"/>
        <w:autoSpaceDN w:val="0"/>
        <w:adjustRightInd w:val="0"/>
        <w:spacing w:after="0" w:line="240" w:lineRule="auto"/>
        <w:rPr>
          <w:rFonts w:ascii="Calibri" w:hAnsi="Calibri" w:cs="Calibri"/>
        </w:rPr>
      </w:pPr>
      <w:r>
        <w:rPr>
          <w:rFonts w:cs="Calibri-Bold"/>
          <w:bCs/>
        </w:rPr>
        <w:t>LO-PRO 3,</w:t>
      </w:r>
      <w:r w:rsidRPr="00D778D1">
        <w:rPr>
          <w:rFonts w:cstheme="minorHAnsi"/>
        </w:rPr>
        <w:t xml:space="preserve"> </w:t>
      </w:r>
      <w:r>
        <w:rPr>
          <w:rFonts w:cstheme="minorHAnsi"/>
        </w:rPr>
        <w:t xml:space="preserve">Audial Comparative Hearing Aid Choice and Adaptation </w:t>
      </w:r>
      <w:proofErr w:type="gramStart"/>
      <w:r>
        <w:rPr>
          <w:rFonts w:cstheme="minorHAnsi"/>
        </w:rPr>
        <w:t>Device  is</w:t>
      </w:r>
      <w:proofErr w:type="gramEnd"/>
      <w:r>
        <w:rPr>
          <w:rFonts w:cstheme="minorHAnsi"/>
        </w:rPr>
        <w:t xml:space="preserve"> placed on a suitable table. The Thing you should do is to follow and to apply the range of instructions stated in user manual. </w:t>
      </w:r>
    </w:p>
    <w:p w:rsidR="00FC3CC3" w:rsidRDefault="00FC3CC3" w:rsidP="00FC3CC3">
      <w:pPr>
        <w:autoSpaceDE w:val="0"/>
        <w:autoSpaceDN w:val="0"/>
        <w:adjustRightInd w:val="0"/>
        <w:spacing w:after="0" w:line="240" w:lineRule="auto"/>
        <w:rPr>
          <w:rFonts w:ascii="Calibri" w:hAnsi="Calibri" w:cs="Calibri"/>
        </w:rPr>
      </w:pPr>
    </w:p>
    <w:p w:rsidR="00FC3CC3" w:rsidRDefault="00973FA8" w:rsidP="00973FA8">
      <w:pPr>
        <w:autoSpaceDE w:val="0"/>
        <w:autoSpaceDN w:val="0"/>
        <w:adjustRightInd w:val="0"/>
        <w:spacing w:after="0" w:line="240" w:lineRule="auto"/>
        <w:rPr>
          <w:rFonts w:ascii="Calibri" w:hAnsi="Calibri" w:cs="Calibri"/>
        </w:rPr>
      </w:pPr>
      <w:r>
        <w:rPr>
          <w:rFonts w:ascii="Calibri" w:hAnsi="Calibri" w:cs="Calibri"/>
        </w:rPr>
        <w:t>Recommended System Specifications for Our Programmes to Operate at High Speed are as follows;</w:t>
      </w:r>
    </w:p>
    <w:p w:rsidR="00973FA8" w:rsidRPr="00973FA8" w:rsidRDefault="00973FA8" w:rsidP="00973FA8">
      <w:pPr>
        <w:autoSpaceDE w:val="0"/>
        <w:autoSpaceDN w:val="0"/>
        <w:adjustRightInd w:val="0"/>
        <w:spacing w:after="0" w:line="240" w:lineRule="auto"/>
        <w:rPr>
          <w:rFonts w:ascii="Calibri" w:hAnsi="Calibri" w:cs="Calibri"/>
        </w:rPr>
      </w:pPr>
    </w:p>
    <w:p w:rsidR="00FC3CC3" w:rsidRPr="000D3B6B" w:rsidRDefault="00212EC1" w:rsidP="00FC3CC3">
      <w:pPr>
        <w:pStyle w:val="Default"/>
        <w:rPr>
          <w:rFonts w:ascii="Times New Roman" w:hAnsi="Times New Roman" w:cs="Times New Roman"/>
        </w:rPr>
      </w:pPr>
      <w:r>
        <w:rPr>
          <w:rFonts w:ascii="Times New Roman" w:hAnsi="Times New Roman" w:cs="Times New Roman"/>
          <w:b/>
          <w:bCs/>
        </w:rPr>
        <w:t xml:space="preserve">Pentium IV </w:t>
      </w:r>
      <w:proofErr w:type="gramStart"/>
      <w:r>
        <w:rPr>
          <w:rFonts w:ascii="Times New Roman" w:hAnsi="Times New Roman" w:cs="Times New Roman"/>
          <w:b/>
          <w:bCs/>
        </w:rPr>
        <w:t>2.0</w:t>
      </w:r>
      <w:proofErr w:type="gramEnd"/>
      <w:r>
        <w:rPr>
          <w:rFonts w:ascii="Times New Roman" w:hAnsi="Times New Roman" w:cs="Times New Roman"/>
          <w:b/>
          <w:bCs/>
        </w:rPr>
        <w:t xml:space="preserve"> and over processor</w:t>
      </w:r>
      <w:r w:rsidR="00FC3CC3" w:rsidRPr="000D3B6B">
        <w:rPr>
          <w:rFonts w:ascii="Times New Roman" w:hAnsi="Times New Roman" w:cs="Times New Roman"/>
          <w:b/>
          <w:bCs/>
        </w:rPr>
        <w:t xml:space="preserve">, </w:t>
      </w:r>
      <w:r w:rsidR="00FC3CC3" w:rsidRPr="000D3B6B">
        <w:rPr>
          <w:rFonts w:ascii="Times New Roman" w:hAnsi="Times New Roman" w:cs="Times New Roman"/>
        </w:rPr>
        <w:t>Wind</w:t>
      </w:r>
      <w:r>
        <w:rPr>
          <w:rFonts w:ascii="Times New Roman" w:hAnsi="Times New Roman" w:cs="Times New Roman"/>
        </w:rPr>
        <w:t>ows XP, Vista, Windows 7 operating system</w:t>
      </w:r>
      <w:r w:rsidR="00FC3CC3">
        <w:rPr>
          <w:rFonts w:ascii="Times New Roman" w:hAnsi="Times New Roman" w:cs="Times New Roman"/>
        </w:rPr>
        <w:t xml:space="preserve"> </w:t>
      </w:r>
      <w:r w:rsidR="00FC3CC3" w:rsidRPr="00EE32A6">
        <w:rPr>
          <w:rFonts w:ascii="Times New Roman" w:hAnsi="Times New Roman" w:cs="Times New Roman"/>
          <w:bCs/>
        </w:rPr>
        <w:t>(1 GB - 32 bit ve 2 GB - 64 bit)</w:t>
      </w:r>
      <w:r w:rsidR="00FC3CC3" w:rsidRPr="00EE32A6">
        <w:rPr>
          <w:rFonts w:ascii="Times New Roman" w:hAnsi="Times New Roman" w:cs="Times New Roman"/>
        </w:rPr>
        <w:t>,</w:t>
      </w:r>
      <w:r>
        <w:rPr>
          <w:rFonts w:ascii="Times New Roman" w:hAnsi="Times New Roman" w:cs="Times New Roman"/>
        </w:rPr>
        <w:t xml:space="preserve"> (Windows XP and over operating systems are recommended)  512 MB Ram,  1 GB boş disc area</w:t>
      </w:r>
    </w:p>
    <w:p w:rsidR="00FC3CC3" w:rsidRDefault="00FC3CC3" w:rsidP="00FC3CC3">
      <w:pPr>
        <w:autoSpaceDE w:val="0"/>
        <w:autoSpaceDN w:val="0"/>
        <w:adjustRightInd w:val="0"/>
        <w:spacing w:after="0" w:line="240" w:lineRule="auto"/>
        <w:rPr>
          <w:rFonts w:ascii="Calibri-Bold" w:hAnsi="Calibri-Bold" w:cs="Calibri-Bold"/>
          <w:b/>
          <w:bCs/>
          <w:sz w:val="38"/>
          <w:szCs w:val="38"/>
        </w:rPr>
      </w:pPr>
    </w:p>
    <w:p w:rsidR="00FC3CC3" w:rsidRPr="00105F37" w:rsidRDefault="00FC3CC3" w:rsidP="00FC3CC3">
      <w:pPr>
        <w:rPr>
          <w:rFonts w:ascii="Times New Roman" w:hAnsi="Times New Roman" w:cs="Times New Roman"/>
          <w:sz w:val="28"/>
          <w:szCs w:val="28"/>
        </w:rPr>
      </w:pPr>
      <w:r w:rsidRPr="00105F37">
        <w:rPr>
          <w:rFonts w:ascii="Times New Roman" w:hAnsi="Times New Roman" w:cs="Times New Roman"/>
          <w:sz w:val="28"/>
          <w:szCs w:val="28"/>
        </w:rPr>
        <w:t xml:space="preserve">LO-PRO 3 </w:t>
      </w:r>
      <w:r w:rsidR="00767A2F">
        <w:rPr>
          <w:rFonts w:ascii="Times New Roman" w:hAnsi="Times New Roman" w:cs="Times New Roman"/>
          <w:b/>
          <w:bCs/>
          <w:sz w:val="28"/>
          <w:szCs w:val="28"/>
        </w:rPr>
        <w:t>Software Installation  (Installation with CD</w:t>
      </w:r>
      <w:r w:rsidRPr="00105F37">
        <w:rPr>
          <w:rFonts w:ascii="Times New Roman" w:hAnsi="Times New Roman" w:cs="Times New Roman"/>
          <w:b/>
          <w:bCs/>
          <w:sz w:val="28"/>
          <w:szCs w:val="28"/>
        </w:rPr>
        <w:t>)</w:t>
      </w:r>
    </w:p>
    <w:p w:rsidR="00FC3CC3" w:rsidRDefault="00FC3CC3" w:rsidP="00FC3CC3">
      <w:pPr>
        <w:pStyle w:val="Default"/>
      </w:pPr>
    </w:p>
    <w:p w:rsidR="00FC3CC3" w:rsidRPr="000D3B6B" w:rsidRDefault="00767A2F" w:rsidP="00FC3CC3">
      <w:pPr>
        <w:rPr>
          <w:rFonts w:ascii="Times New Roman" w:hAnsi="Times New Roman" w:cs="Times New Roman"/>
          <w:sz w:val="24"/>
          <w:szCs w:val="24"/>
        </w:rPr>
      </w:pPr>
      <w:r>
        <w:rPr>
          <w:rFonts w:ascii="Times New Roman" w:hAnsi="Times New Roman" w:cs="Times New Roman"/>
          <w:sz w:val="24"/>
          <w:szCs w:val="24"/>
        </w:rPr>
        <w:t xml:space="preserve">The details in direction to follow the range about processes to </w:t>
      </w:r>
      <w:proofErr w:type="gramStart"/>
      <w:r>
        <w:rPr>
          <w:rFonts w:ascii="Times New Roman" w:hAnsi="Times New Roman" w:cs="Times New Roman"/>
          <w:sz w:val="24"/>
          <w:szCs w:val="24"/>
        </w:rPr>
        <w:t xml:space="preserve">install </w:t>
      </w:r>
      <w:r w:rsidR="00FC3CC3" w:rsidRPr="00BB1426">
        <w:rPr>
          <w:rFonts w:ascii="Times New Roman" w:hAnsi="Times New Roman" w:cs="Times New Roman"/>
          <w:sz w:val="24"/>
          <w:szCs w:val="24"/>
        </w:rPr>
        <w:t xml:space="preserve"> LO</w:t>
      </w:r>
      <w:proofErr w:type="gramEnd"/>
      <w:r w:rsidR="00FC3CC3" w:rsidRPr="00BB1426">
        <w:rPr>
          <w:rFonts w:ascii="Times New Roman" w:hAnsi="Times New Roman" w:cs="Times New Roman"/>
          <w:sz w:val="24"/>
          <w:szCs w:val="24"/>
        </w:rPr>
        <w:t xml:space="preserve">-PRO 3 </w:t>
      </w:r>
      <w:r>
        <w:rPr>
          <w:rFonts w:ascii="Times New Roman" w:hAnsi="Times New Roman" w:cs="Times New Roman"/>
          <w:sz w:val="24"/>
          <w:szCs w:val="24"/>
        </w:rPr>
        <w:t>are stated in this document</w:t>
      </w:r>
      <w:r w:rsidR="00FC3CC3" w:rsidRPr="00BB1426">
        <w:rPr>
          <w:rFonts w:ascii="Times New Roman" w:hAnsi="Times New Roman" w:cs="Times New Roman"/>
          <w:sz w:val="24"/>
          <w:szCs w:val="24"/>
        </w:rPr>
        <w:t xml:space="preserve">. LO-PRO </w:t>
      </w:r>
      <w:r>
        <w:rPr>
          <w:rFonts w:ascii="Times New Roman" w:hAnsi="Times New Roman" w:cs="Times New Roman"/>
          <w:sz w:val="24"/>
          <w:szCs w:val="24"/>
        </w:rPr>
        <w:t xml:space="preserve">3, Moreover, Set up files to be used for loading the programmes can be downloaded form the web </w:t>
      </w:r>
      <w:proofErr w:type="gramStart"/>
      <w:r>
        <w:rPr>
          <w:rFonts w:ascii="Times New Roman" w:hAnsi="Times New Roman" w:cs="Times New Roman"/>
          <w:sz w:val="24"/>
          <w:szCs w:val="24"/>
        </w:rPr>
        <w:t xml:space="preserve">site  </w:t>
      </w:r>
      <w:r w:rsidR="00FC3CC3" w:rsidRPr="00BB1426">
        <w:rPr>
          <w:rFonts w:ascii="Times New Roman" w:hAnsi="Times New Roman" w:cs="Times New Roman"/>
          <w:sz w:val="24"/>
          <w:szCs w:val="24"/>
        </w:rPr>
        <w:t xml:space="preserve"> www</w:t>
      </w:r>
      <w:proofErr w:type="gramEnd"/>
      <w:r>
        <w:rPr>
          <w:rFonts w:ascii="Times New Roman" w:hAnsi="Times New Roman" w:cs="Times New Roman"/>
          <w:sz w:val="24"/>
          <w:szCs w:val="24"/>
        </w:rPr>
        <w:t>.dogusmedikal.com.tr</w:t>
      </w:r>
      <w:r w:rsidR="00FC3CC3" w:rsidRPr="00BB1426">
        <w:rPr>
          <w:rFonts w:ascii="Times New Roman" w:hAnsi="Times New Roman" w:cs="Times New Roman"/>
          <w:sz w:val="24"/>
          <w:szCs w:val="24"/>
        </w:rPr>
        <w:t>.</w:t>
      </w:r>
    </w:p>
    <w:p w:rsidR="00FC3CC3" w:rsidRDefault="00767A2F" w:rsidP="00FC3CC3">
      <w:r>
        <w:t xml:space="preserve">Open </w:t>
      </w:r>
      <w:r w:rsidR="00FC3CC3">
        <w:t xml:space="preserve">CD </w:t>
      </w:r>
      <w:r>
        <w:t xml:space="preserve">Installation File and </w:t>
      </w:r>
      <w:proofErr w:type="gramStart"/>
      <w:r>
        <w:t>start</w:t>
      </w:r>
      <w:proofErr w:type="gramEnd"/>
      <w:r>
        <w:t xml:space="preserve"> to install</w:t>
      </w:r>
      <w:r w:rsidR="00FC3CC3">
        <w:t>.</w:t>
      </w:r>
    </w:p>
    <w:p w:rsidR="006B7CDE" w:rsidRDefault="006B7CDE" w:rsidP="00FC3CC3"/>
    <w:p w:rsidR="006B7CDE" w:rsidRDefault="006B7CDE" w:rsidP="00FC3CC3"/>
    <w:p w:rsidR="006B7CDE" w:rsidRDefault="006B7CDE" w:rsidP="00FC3CC3"/>
    <w:tbl>
      <w:tblPr>
        <w:tblStyle w:val="TabloKlavuzu"/>
        <w:tblW w:w="0" w:type="auto"/>
        <w:tblLook w:val="04A0"/>
      </w:tblPr>
      <w:tblGrid>
        <w:gridCol w:w="5173"/>
        <w:gridCol w:w="5174"/>
      </w:tblGrid>
      <w:tr w:rsidR="00FC3CC3" w:rsidTr="005F725E">
        <w:tc>
          <w:tcPr>
            <w:tcW w:w="5173" w:type="dxa"/>
          </w:tcPr>
          <w:p w:rsidR="00FC3CC3" w:rsidRDefault="00FC3CC3" w:rsidP="005F725E"/>
          <w:p w:rsidR="00FC3CC3" w:rsidRDefault="00FC3CC3" w:rsidP="005F725E">
            <w:pPr>
              <w:jc w:val="center"/>
            </w:pPr>
            <w:r w:rsidRPr="001343CF">
              <w:rPr>
                <w:noProof/>
                <w:lang w:eastAsia="tr-TR"/>
              </w:rPr>
              <w:drawing>
                <wp:inline distT="0" distB="0" distL="0" distR="0">
                  <wp:extent cx="1021715" cy="1113790"/>
                  <wp:effectExtent l="19050" t="0" r="6985"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021715" cy="1113790"/>
                          </a:xfrm>
                          <a:prstGeom prst="rect">
                            <a:avLst/>
                          </a:prstGeom>
                          <a:noFill/>
                          <a:ln w="9525">
                            <a:noFill/>
                            <a:miter lim="800000"/>
                            <a:headEnd/>
                            <a:tailEnd/>
                          </a:ln>
                        </pic:spPr>
                      </pic:pic>
                    </a:graphicData>
                  </a:graphic>
                </wp:inline>
              </w:drawing>
            </w:r>
          </w:p>
          <w:p w:rsidR="00FC3CC3" w:rsidRDefault="00FC3CC3" w:rsidP="005F725E">
            <w:pPr>
              <w:jc w:val="center"/>
            </w:pPr>
          </w:p>
          <w:p w:rsidR="00FC3CC3" w:rsidRDefault="00767A2F" w:rsidP="005F725E">
            <w:pPr>
              <w:autoSpaceDE w:val="0"/>
              <w:autoSpaceDN w:val="0"/>
              <w:adjustRightInd w:val="0"/>
              <w:jc w:val="center"/>
              <w:rPr>
                <w:rFonts w:ascii="Times New Roman" w:hAnsi="Times New Roman" w:cs="Times New Roman"/>
                <w:sz w:val="18"/>
                <w:szCs w:val="18"/>
              </w:rPr>
            </w:pPr>
            <w:r>
              <w:rPr>
                <w:rFonts w:ascii="Times New Roman" w:hAnsi="Times New Roman" w:cs="Times New Roman"/>
                <w:b/>
                <w:bCs/>
                <w:sz w:val="18"/>
                <w:szCs w:val="18"/>
              </w:rPr>
              <w:t xml:space="preserve">Tick </w:t>
            </w:r>
            <w:r w:rsidR="002D27E2">
              <w:rPr>
                <w:rFonts w:ascii="Times New Roman" w:hAnsi="Times New Roman" w:cs="Times New Roman"/>
                <w:b/>
                <w:bCs/>
                <w:sz w:val="18"/>
                <w:szCs w:val="18"/>
              </w:rPr>
              <w:t>the Icon</w:t>
            </w:r>
            <w:r w:rsidR="00FC3CC3" w:rsidRPr="001343CF">
              <w:rPr>
                <w:rFonts w:ascii="Times New Roman" w:hAnsi="Times New Roman" w:cs="Times New Roman"/>
                <w:b/>
                <w:bCs/>
                <w:sz w:val="18"/>
                <w:szCs w:val="18"/>
              </w:rPr>
              <w:t xml:space="preserve"> </w:t>
            </w:r>
            <w:r w:rsidR="002D27E2">
              <w:rPr>
                <w:rFonts w:ascii="Times New Roman" w:hAnsi="Times New Roman" w:cs="Times New Roman"/>
                <w:sz w:val="18"/>
                <w:szCs w:val="18"/>
              </w:rPr>
              <w:t>and follow the instructions stage by stage until completing the</w:t>
            </w:r>
            <w:bookmarkStart w:id="0" w:name="_Toc304465466"/>
            <w:r w:rsidR="002D27E2">
              <w:rPr>
                <w:rFonts w:ascii="Times New Roman" w:hAnsi="Times New Roman" w:cs="Times New Roman"/>
                <w:sz w:val="18"/>
                <w:szCs w:val="18"/>
              </w:rPr>
              <w:t xml:space="preserve"> configuration.</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Pr="001343CF" w:rsidRDefault="002D27E2" w:rsidP="005F725E">
            <w:pPr>
              <w:autoSpaceDE w:val="0"/>
              <w:autoSpaceDN w:val="0"/>
              <w:adjustRightInd w:val="0"/>
              <w:jc w:val="center"/>
              <w:rPr>
                <w:rFonts w:ascii="Times New Roman" w:hAnsi="Times New Roman" w:cs="Times New Roman"/>
                <w:color w:val="548DD4" w:themeColor="text2" w:themeTint="99"/>
                <w:sz w:val="18"/>
                <w:szCs w:val="18"/>
              </w:rPr>
            </w:pPr>
            <w:r>
              <w:rPr>
                <w:color w:val="548DD4" w:themeColor="text2" w:themeTint="99"/>
              </w:rPr>
              <w:t>Figure</w:t>
            </w:r>
            <w:r w:rsidR="00FC3CC3" w:rsidRPr="001343CF">
              <w:rPr>
                <w:color w:val="548DD4" w:themeColor="text2" w:themeTint="99"/>
              </w:rPr>
              <w:t xml:space="preserve"> </w:t>
            </w:r>
            <w:r w:rsidR="00174EEF" w:rsidRPr="001343CF">
              <w:rPr>
                <w:color w:val="548DD4" w:themeColor="text2" w:themeTint="99"/>
              </w:rPr>
              <w:fldChar w:fldCharType="begin"/>
            </w:r>
            <w:r w:rsidR="00FC3CC3" w:rsidRPr="001343CF">
              <w:rPr>
                <w:color w:val="548DD4" w:themeColor="text2" w:themeTint="99"/>
              </w:rPr>
              <w:instrText xml:space="preserve"> SEQ Şekil \* ARABIC </w:instrText>
            </w:r>
            <w:r w:rsidR="00174EEF" w:rsidRPr="001343CF">
              <w:rPr>
                <w:color w:val="548DD4" w:themeColor="text2" w:themeTint="99"/>
              </w:rPr>
              <w:fldChar w:fldCharType="separate"/>
            </w:r>
            <w:r w:rsidR="002768B6">
              <w:rPr>
                <w:noProof/>
                <w:color w:val="548DD4" w:themeColor="text2" w:themeTint="99"/>
              </w:rPr>
              <w:t>1</w:t>
            </w:r>
            <w:r w:rsidR="00174EEF" w:rsidRPr="001343CF">
              <w:rPr>
                <w:color w:val="548DD4" w:themeColor="text2" w:themeTint="99"/>
              </w:rPr>
              <w:fldChar w:fldCharType="end"/>
            </w:r>
            <w:r w:rsidR="00FC3CC3" w:rsidRPr="001343CF">
              <w:rPr>
                <w:color w:val="548DD4" w:themeColor="text2" w:themeTint="99"/>
              </w:rPr>
              <w:t xml:space="preserve">: </w:t>
            </w:r>
            <w:bookmarkEnd w:id="0"/>
            <w:r>
              <w:rPr>
                <w:color w:val="548DD4" w:themeColor="text2" w:themeTint="99"/>
              </w:rPr>
              <w:t>Installation Beginning</w:t>
            </w:r>
          </w:p>
        </w:tc>
        <w:tc>
          <w:tcPr>
            <w:tcW w:w="5174" w:type="dxa"/>
          </w:tcPr>
          <w:p w:rsidR="00FC3CC3" w:rsidRDefault="00FC3CC3" w:rsidP="005F725E">
            <w:pPr>
              <w:autoSpaceDE w:val="0"/>
              <w:autoSpaceDN w:val="0"/>
              <w:adjustRightInd w:val="0"/>
              <w:jc w:val="center"/>
              <w:rPr>
                <w:rFonts w:ascii="Times New Roman" w:hAnsi="Times New Roman" w:cs="Times New Roman"/>
                <w:b/>
                <w:bCs/>
                <w:sz w:val="24"/>
                <w:szCs w:val="24"/>
              </w:rPr>
            </w:pPr>
            <w:r>
              <w:rPr>
                <w:noProof/>
                <w:lang w:eastAsia="tr-TR"/>
              </w:rPr>
              <w:drawing>
                <wp:inline distT="0" distB="0" distL="0" distR="0">
                  <wp:extent cx="1804886" cy="1429144"/>
                  <wp:effectExtent l="19050" t="0" r="4864"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1806277" cy="1430246"/>
                          </a:xfrm>
                          <a:prstGeom prst="rect">
                            <a:avLst/>
                          </a:prstGeom>
                          <a:noFill/>
                          <a:ln w="9525">
                            <a:noFill/>
                            <a:miter lim="800000"/>
                            <a:headEnd/>
                            <a:tailEnd/>
                          </a:ln>
                        </pic:spPr>
                      </pic:pic>
                    </a:graphicData>
                  </a:graphic>
                </wp:inline>
              </w:drawing>
            </w:r>
          </w:p>
          <w:p w:rsidR="00FC3CC3" w:rsidRDefault="002D27E2" w:rsidP="005F725E">
            <w:pPr>
              <w:autoSpaceDE w:val="0"/>
              <w:autoSpaceDN w:val="0"/>
              <w:adjustRightInd w:val="0"/>
              <w:jc w:val="center"/>
              <w:rPr>
                <w:rFonts w:ascii="Times New Roman" w:hAnsi="Times New Roman" w:cs="Times New Roman"/>
                <w:sz w:val="18"/>
                <w:szCs w:val="18"/>
              </w:rPr>
            </w:pPr>
            <w:r>
              <w:rPr>
                <w:rFonts w:ascii="Times New Roman" w:hAnsi="Times New Roman" w:cs="Times New Roman"/>
                <w:b/>
                <w:bCs/>
                <w:sz w:val="18"/>
                <w:szCs w:val="18"/>
              </w:rPr>
              <w:t xml:space="preserve">Tick the forward </w:t>
            </w:r>
            <w:proofErr w:type="gramStart"/>
            <w:r>
              <w:rPr>
                <w:rFonts w:ascii="Times New Roman" w:hAnsi="Times New Roman" w:cs="Times New Roman"/>
                <w:b/>
                <w:bCs/>
                <w:sz w:val="18"/>
                <w:szCs w:val="18"/>
              </w:rPr>
              <w:t xml:space="preserve">and </w:t>
            </w:r>
            <w:r w:rsidR="00FC3CC3">
              <w:rPr>
                <w:rFonts w:ascii="Times New Roman" w:hAnsi="Times New Roman" w:cs="Times New Roman"/>
                <w:sz w:val="18"/>
                <w:szCs w:val="18"/>
              </w:rPr>
              <w:t xml:space="preserve"> </w:t>
            </w:r>
            <w:r>
              <w:rPr>
                <w:rFonts w:ascii="Times New Roman" w:hAnsi="Times New Roman" w:cs="Times New Roman"/>
                <w:sz w:val="18"/>
                <w:szCs w:val="18"/>
              </w:rPr>
              <w:t>follow</w:t>
            </w:r>
            <w:proofErr w:type="gramEnd"/>
            <w:r>
              <w:rPr>
                <w:rFonts w:ascii="Times New Roman" w:hAnsi="Times New Roman" w:cs="Times New Roman"/>
                <w:sz w:val="18"/>
                <w:szCs w:val="18"/>
              </w:rPr>
              <w:t xml:space="preserve"> the instructions stage by stage until completing the configuration</w:t>
            </w:r>
            <w:bookmarkStart w:id="1" w:name="_Ref304391309"/>
            <w:bookmarkStart w:id="2" w:name="_Toc304465467"/>
            <w:r>
              <w:rPr>
                <w:rFonts w:ascii="Times New Roman" w:hAnsi="Times New Roman" w:cs="Times New Roman"/>
                <w:sz w:val="18"/>
                <w:szCs w:val="18"/>
              </w:rPr>
              <w:t>.</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Pr="001343CF" w:rsidRDefault="00FC3CC3" w:rsidP="005F725E">
            <w:pPr>
              <w:autoSpaceDE w:val="0"/>
              <w:autoSpaceDN w:val="0"/>
              <w:adjustRightInd w:val="0"/>
              <w:jc w:val="center"/>
              <w:rPr>
                <w:rFonts w:ascii="Times New Roman" w:hAnsi="Times New Roman" w:cs="Times New Roman"/>
                <w:color w:val="548DD4" w:themeColor="text2" w:themeTint="99"/>
                <w:sz w:val="18"/>
                <w:szCs w:val="18"/>
              </w:rPr>
            </w:pPr>
            <w:r w:rsidRPr="001343CF">
              <w:rPr>
                <w:color w:val="548DD4" w:themeColor="text2" w:themeTint="99"/>
              </w:rPr>
              <w:t xml:space="preserve">Şekil </w:t>
            </w:r>
            <w:r w:rsidR="00174EEF" w:rsidRPr="001343CF">
              <w:rPr>
                <w:color w:val="548DD4" w:themeColor="text2" w:themeTint="99"/>
              </w:rPr>
              <w:fldChar w:fldCharType="begin"/>
            </w:r>
            <w:r w:rsidRPr="001343CF">
              <w:rPr>
                <w:color w:val="548DD4" w:themeColor="text2" w:themeTint="99"/>
              </w:rPr>
              <w:instrText xml:space="preserve"> SEQ Şekil \* ARABIC </w:instrText>
            </w:r>
            <w:r w:rsidR="00174EEF" w:rsidRPr="001343CF">
              <w:rPr>
                <w:color w:val="548DD4" w:themeColor="text2" w:themeTint="99"/>
              </w:rPr>
              <w:fldChar w:fldCharType="separate"/>
            </w:r>
            <w:r w:rsidR="002768B6">
              <w:rPr>
                <w:noProof/>
                <w:color w:val="548DD4" w:themeColor="text2" w:themeTint="99"/>
              </w:rPr>
              <w:t>2</w:t>
            </w:r>
            <w:r w:rsidR="00174EEF" w:rsidRPr="001343CF">
              <w:rPr>
                <w:color w:val="548DD4" w:themeColor="text2" w:themeTint="99"/>
              </w:rPr>
              <w:fldChar w:fldCharType="end"/>
            </w:r>
            <w:r w:rsidR="002D27E2">
              <w:rPr>
                <w:color w:val="548DD4" w:themeColor="text2" w:themeTint="99"/>
              </w:rPr>
              <w:t>: Installation</w:t>
            </w:r>
            <w:r w:rsidRPr="001343CF">
              <w:rPr>
                <w:color w:val="548DD4" w:themeColor="text2" w:themeTint="99"/>
              </w:rPr>
              <w:t xml:space="preserve"> </w:t>
            </w:r>
            <w:bookmarkEnd w:id="1"/>
            <w:bookmarkEnd w:id="2"/>
            <w:r w:rsidR="002D27E2">
              <w:rPr>
                <w:color w:val="548DD4" w:themeColor="text2" w:themeTint="99"/>
              </w:rPr>
              <w:t>Permit</w:t>
            </w:r>
          </w:p>
        </w:tc>
      </w:tr>
    </w:tbl>
    <w:p w:rsidR="00FC3CC3" w:rsidRDefault="00FC3CC3" w:rsidP="00FC3CC3"/>
    <w:tbl>
      <w:tblPr>
        <w:tblStyle w:val="TabloKlavuzu"/>
        <w:tblW w:w="0" w:type="auto"/>
        <w:tblLook w:val="04A0"/>
      </w:tblPr>
      <w:tblGrid>
        <w:gridCol w:w="5173"/>
        <w:gridCol w:w="5174"/>
      </w:tblGrid>
      <w:tr w:rsidR="00FC3CC3" w:rsidTr="005F725E">
        <w:tc>
          <w:tcPr>
            <w:tcW w:w="5173" w:type="dxa"/>
          </w:tcPr>
          <w:p w:rsidR="00FC3CC3" w:rsidRDefault="00FC3CC3" w:rsidP="005F725E">
            <w:pPr>
              <w:jc w:val="center"/>
            </w:pPr>
            <w:r>
              <w:object w:dxaOrig="7530" w:dyaOrig="5985">
                <v:shape id="_x0000_i1029" type="#_x0000_t75" style="width:150.25pt;height:120.2pt" o:ole="">
                  <v:imagedata r:id="rId32" o:title=""/>
                </v:shape>
                <o:OLEObject Type="Embed" ProgID="PBrush" ShapeID="_x0000_i1029" DrawAspect="Content" ObjectID="_1502458119" r:id="rId33"/>
              </w:object>
            </w:r>
          </w:p>
          <w:p w:rsidR="00BA3B58" w:rsidRDefault="00BA3B58" w:rsidP="00BA3B58">
            <w:pPr>
              <w:autoSpaceDE w:val="0"/>
              <w:autoSpaceDN w:val="0"/>
              <w:adjustRightInd w:val="0"/>
              <w:jc w:val="center"/>
              <w:rPr>
                <w:rFonts w:ascii="Times New Roman" w:hAnsi="Times New Roman" w:cs="Times New Roman"/>
                <w:sz w:val="18"/>
                <w:szCs w:val="18"/>
              </w:rPr>
            </w:pPr>
            <w:r>
              <w:rPr>
                <w:rFonts w:ascii="Times New Roman" w:hAnsi="Times New Roman" w:cs="Times New Roman"/>
                <w:b/>
                <w:bCs/>
                <w:sz w:val="18"/>
                <w:szCs w:val="18"/>
              </w:rPr>
              <w:t xml:space="preserve">Tick the forward </w:t>
            </w:r>
            <w:proofErr w:type="gramStart"/>
            <w:r>
              <w:rPr>
                <w:rFonts w:ascii="Times New Roman" w:hAnsi="Times New Roman" w:cs="Times New Roman"/>
                <w:b/>
                <w:bCs/>
                <w:sz w:val="18"/>
                <w:szCs w:val="18"/>
              </w:rPr>
              <w:t xml:space="preserve">and </w:t>
            </w:r>
            <w:r>
              <w:rPr>
                <w:rFonts w:ascii="Times New Roman" w:hAnsi="Times New Roman" w:cs="Times New Roman"/>
                <w:sz w:val="18"/>
                <w:szCs w:val="18"/>
              </w:rPr>
              <w:t xml:space="preserve"> follow</w:t>
            </w:r>
            <w:proofErr w:type="gramEnd"/>
            <w:r>
              <w:rPr>
                <w:rFonts w:ascii="Times New Roman" w:hAnsi="Times New Roman" w:cs="Times New Roman"/>
                <w:sz w:val="18"/>
                <w:szCs w:val="18"/>
              </w:rPr>
              <w:t xml:space="preserve"> the instructions stage by stage until completing the configuration.</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3</w:t>
            </w:r>
            <w:r w:rsidRPr="001343CF">
              <w:rPr>
                <w:color w:val="548DD4" w:themeColor="text2" w:themeTint="99"/>
              </w:rPr>
              <w:t xml:space="preserve">: </w:t>
            </w:r>
            <w:r w:rsidR="00BA3B58">
              <w:rPr>
                <w:color w:val="548DD4" w:themeColor="text2" w:themeTint="99"/>
              </w:rPr>
              <w:t>Choosing Installation Range</w:t>
            </w:r>
          </w:p>
          <w:p w:rsidR="00FC3CC3" w:rsidRPr="001343CF" w:rsidRDefault="00FC3CC3" w:rsidP="005F725E">
            <w:pPr>
              <w:autoSpaceDE w:val="0"/>
              <w:autoSpaceDN w:val="0"/>
              <w:adjustRightInd w:val="0"/>
              <w:jc w:val="center"/>
              <w:rPr>
                <w:rFonts w:ascii="Times New Roman" w:hAnsi="Times New Roman" w:cs="Times New Roman"/>
                <w:sz w:val="18"/>
                <w:szCs w:val="18"/>
              </w:rPr>
            </w:pPr>
          </w:p>
        </w:tc>
        <w:tc>
          <w:tcPr>
            <w:tcW w:w="5174" w:type="dxa"/>
          </w:tcPr>
          <w:p w:rsidR="00FC3CC3" w:rsidRDefault="00FC3CC3" w:rsidP="005F725E">
            <w:pPr>
              <w:autoSpaceDE w:val="0"/>
              <w:autoSpaceDN w:val="0"/>
              <w:adjustRightInd w:val="0"/>
              <w:jc w:val="center"/>
            </w:pPr>
            <w:r>
              <w:object w:dxaOrig="7680" w:dyaOrig="6150">
                <v:shape id="_x0000_i1030" type="#_x0000_t75" style="width:150.8pt;height:120.75pt" o:ole="">
                  <v:imagedata r:id="rId34" o:title=""/>
                </v:shape>
                <o:OLEObject Type="Embed" ProgID="PBrush" ShapeID="_x0000_i1030" DrawAspect="Content" ObjectID="_1502458120" r:id="rId35"/>
              </w:object>
            </w:r>
          </w:p>
          <w:p w:rsidR="00BA3B58" w:rsidRDefault="00BA3B58" w:rsidP="00BA3B58">
            <w:pPr>
              <w:autoSpaceDE w:val="0"/>
              <w:autoSpaceDN w:val="0"/>
              <w:adjustRightInd w:val="0"/>
              <w:jc w:val="center"/>
              <w:rPr>
                <w:rFonts w:ascii="Times New Roman" w:hAnsi="Times New Roman" w:cs="Times New Roman"/>
                <w:sz w:val="18"/>
                <w:szCs w:val="18"/>
              </w:rPr>
            </w:pPr>
            <w:r>
              <w:rPr>
                <w:rFonts w:ascii="Times New Roman" w:hAnsi="Times New Roman" w:cs="Times New Roman"/>
                <w:b/>
                <w:bCs/>
                <w:sz w:val="18"/>
                <w:szCs w:val="18"/>
              </w:rPr>
              <w:t xml:space="preserve">Tick the forward </w:t>
            </w:r>
            <w:proofErr w:type="gramStart"/>
            <w:r>
              <w:rPr>
                <w:rFonts w:ascii="Times New Roman" w:hAnsi="Times New Roman" w:cs="Times New Roman"/>
                <w:b/>
                <w:bCs/>
                <w:sz w:val="18"/>
                <w:szCs w:val="18"/>
              </w:rPr>
              <w:t xml:space="preserve">and </w:t>
            </w:r>
            <w:r>
              <w:rPr>
                <w:rFonts w:ascii="Times New Roman" w:hAnsi="Times New Roman" w:cs="Times New Roman"/>
                <w:sz w:val="18"/>
                <w:szCs w:val="18"/>
              </w:rPr>
              <w:t xml:space="preserve"> follow</w:t>
            </w:r>
            <w:proofErr w:type="gramEnd"/>
            <w:r>
              <w:rPr>
                <w:rFonts w:ascii="Times New Roman" w:hAnsi="Times New Roman" w:cs="Times New Roman"/>
                <w:sz w:val="18"/>
                <w:szCs w:val="18"/>
              </w:rPr>
              <w:t xml:space="preserve"> the instructions stage by stage until completing the configuration.</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4</w:t>
            </w:r>
            <w:r w:rsidRPr="001343CF">
              <w:rPr>
                <w:color w:val="548DD4" w:themeColor="text2" w:themeTint="99"/>
              </w:rPr>
              <w:t xml:space="preserve">: </w:t>
            </w:r>
            <w:r w:rsidR="00BA3B58">
              <w:rPr>
                <w:color w:val="548DD4" w:themeColor="text2" w:themeTint="99"/>
              </w:rPr>
              <w:t xml:space="preserve">Choosing the menu file of </w:t>
            </w:r>
            <w:proofErr w:type="gramStart"/>
            <w:r w:rsidR="00BA3B58">
              <w:rPr>
                <w:color w:val="548DD4" w:themeColor="text2" w:themeTint="99"/>
              </w:rPr>
              <w:t>start</w:t>
            </w:r>
            <w:proofErr w:type="gramEnd"/>
          </w:p>
          <w:p w:rsidR="00FC3CC3" w:rsidRDefault="00FC3CC3" w:rsidP="005F725E">
            <w:pPr>
              <w:autoSpaceDE w:val="0"/>
              <w:autoSpaceDN w:val="0"/>
              <w:adjustRightInd w:val="0"/>
              <w:jc w:val="center"/>
            </w:pPr>
          </w:p>
        </w:tc>
      </w:tr>
    </w:tbl>
    <w:p w:rsidR="00FC3CC3" w:rsidRDefault="00FC3CC3" w:rsidP="00FC3CC3"/>
    <w:p w:rsidR="00FC3CC3" w:rsidRDefault="00FC3CC3" w:rsidP="00FC3CC3"/>
    <w:p w:rsidR="00FC3CC3" w:rsidRDefault="00FC3CC3" w:rsidP="00FC3CC3"/>
    <w:tbl>
      <w:tblPr>
        <w:tblStyle w:val="TabloKlavuzu"/>
        <w:tblW w:w="0" w:type="auto"/>
        <w:tblLook w:val="04A0"/>
      </w:tblPr>
      <w:tblGrid>
        <w:gridCol w:w="5173"/>
        <w:gridCol w:w="5174"/>
      </w:tblGrid>
      <w:tr w:rsidR="00FC3CC3" w:rsidTr="005F725E">
        <w:tc>
          <w:tcPr>
            <w:tcW w:w="5173" w:type="dxa"/>
          </w:tcPr>
          <w:p w:rsidR="00FC3CC3" w:rsidRDefault="00FC3CC3" w:rsidP="005F725E">
            <w:pPr>
              <w:jc w:val="center"/>
            </w:pPr>
            <w:r>
              <w:object w:dxaOrig="7545" w:dyaOrig="6000">
                <v:shape id="_x0000_i1031" type="#_x0000_t75" style="width:152.5pt;height:121.3pt" o:ole="">
                  <v:imagedata r:id="rId36" o:title=""/>
                </v:shape>
                <o:OLEObject Type="Embed" ProgID="PBrush" ShapeID="_x0000_i1031" DrawAspect="Content" ObjectID="_1502458121" r:id="rId37"/>
              </w:object>
            </w:r>
          </w:p>
          <w:p w:rsidR="00BA3B58" w:rsidRDefault="00BA3B58" w:rsidP="00BA3B58">
            <w:pPr>
              <w:autoSpaceDE w:val="0"/>
              <w:autoSpaceDN w:val="0"/>
              <w:adjustRightInd w:val="0"/>
              <w:jc w:val="center"/>
              <w:rPr>
                <w:rFonts w:ascii="Times New Roman" w:hAnsi="Times New Roman" w:cs="Times New Roman"/>
                <w:sz w:val="18"/>
                <w:szCs w:val="18"/>
              </w:rPr>
            </w:pPr>
            <w:r>
              <w:rPr>
                <w:rFonts w:ascii="Times New Roman" w:hAnsi="Times New Roman" w:cs="Times New Roman"/>
                <w:b/>
                <w:bCs/>
                <w:sz w:val="18"/>
                <w:szCs w:val="18"/>
              </w:rPr>
              <w:t xml:space="preserve">Tick the forward </w:t>
            </w:r>
            <w:proofErr w:type="gramStart"/>
            <w:r>
              <w:rPr>
                <w:rFonts w:ascii="Times New Roman" w:hAnsi="Times New Roman" w:cs="Times New Roman"/>
                <w:b/>
                <w:bCs/>
                <w:sz w:val="18"/>
                <w:szCs w:val="18"/>
              </w:rPr>
              <w:t xml:space="preserve">and </w:t>
            </w:r>
            <w:r>
              <w:rPr>
                <w:rFonts w:ascii="Times New Roman" w:hAnsi="Times New Roman" w:cs="Times New Roman"/>
                <w:sz w:val="18"/>
                <w:szCs w:val="18"/>
              </w:rPr>
              <w:t xml:space="preserve"> follow</w:t>
            </w:r>
            <w:proofErr w:type="gramEnd"/>
            <w:r>
              <w:rPr>
                <w:rFonts w:ascii="Times New Roman" w:hAnsi="Times New Roman" w:cs="Times New Roman"/>
                <w:sz w:val="18"/>
                <w:szCs w:val="18"/>
              </w:rPr>
              <w:t xml:space="preserve"> the instructions stage by stage until completing the configuration.</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5</w:t>
            </w:r>
            <w:r w:rsidRPr="001343CF">
              <w:rPr>
                <w:color w:val="548DD4" w:themeColor="text2" w:themeTint="99"/>
              </w:rPr>
              <w:t xml:space="preserve">: </w:t>
            </w:r>
            <w:r w:rsidR="00BA3B58">
              <w:rPr>
                <w:color w:val="548DD4" w:themeColor="text2" w:themeTint="99"/>
              </w:rPr>
              <w:t>Choose additional duty</w:t>
            </w:r>
          </w:p>
          <w:p w:rsidR="00FC3CC3" w:rsidRDefault="00FC3CC3" w:rsidP="005F725E">
            <w:pPr>
              <w:autoSpaceDE w:val="0"/>
              <w:autoSpaceDN w:val="0"/>
              <w:adjustRightInd w:val="0"/>
              <w:jc w:val="center"/>
            </w:pPr>
          </w:p>
        </w:tc>
        <w:tc>
          <w:tcPr>
            <w:tcW w:w="5174" w:type="dxa"/>
          </w:tcPr>
          <w:p w:rsidR="00FC3CC3" w:rsidRDefault="00FC3CC3" w:rsidP="005F725E">
            <w:pPr>
              <w:jc w:val="center"/>
            </w:pPr>
            <w:r>
              <w:object w:dxaOrig="7680" w:dyaOrig="6120">
                <v:shape id="_x0000_i1032" type="#_x0000_t75" style="width:154.2pt;height:122.45pt" o:ole="">
                  <v:imagedata r:id="rId38" o:title=""/>
                </v:shape>
                <o:OLEObject Type="Embed" ProgID="PBrush" ShapeID="_x0000_i1032" DrawAspect="Content" ObjectID="_1502458122" r:id="rId39"/>
              </w:object>
            </w:r>
          </w:p>
          <w:p w:rsidR="00BA3B58" w:rsidRDefault="00BA3B58" w:rsidP="00BA3B58">
            <w:pPr>
              <w:autoSpaceDE w:val="0"/>
              <w:autoSpaceDN w:val="0"/>
              <w:adjustRightInd w:val="0"/>
              <w:jc w:val="center"/>
              <w:rPr>
                <w:rFonts w:ascii="Times New Roman" w:hAnsi="Times New Roman" w:cs="Times New Roman"/>
                <w:sz w:val="18"/>
                <w:szCs w:val="18"/>
              </w:rPr>
            </w:pPr>
            <w:proofErr w:type="gramStart"/>
            <w:r>
              <w:rPr>
                <w:rFonts w:ascii="Times New Roman" w:hAnsi="Times New Roman" w:cs="Times New Roman"/>
                <w:b/>
                <w:bCs/>
                <w:sz w:val="18"/>
                <w:szCs w:val="18"/>
              </w:rPr>
              <w:t>Tick  Load</w:t>
            </w:r>
            <w:proofErr w:type="gramEnd"/>
            <w:r>
              <w:rPr>
                <w:rFonts w:ascii="Times New Roman" w:hAnsi="Times New Roman" w:cs="Times New Roman"/>
                <w:b/>
                <w:bCs/>
                <w:sz w:val="18"/>
                <w:szCs w:val="18"/>
              </w:rPr>
              <w:t xml:space="preserve"> and </w:t>
            </w:r>
            <w:r>
              <w:rPr>
                <w:rFonts w:ascii="Times New Roman" w:hAnsi="Times New Roman" w:cs="Times New Roman"/>
                <w:sz w:val="18"/>
                <w:szCs w:val="18"/>
              </w:rPr>
              <w:t xml:space="preserve"> follow the instructions stage by stage until completing the configuration.</w:t>
            </w:r>
          </w:p>
          <w:p w:rsidR="00FC3CC3" w:rsidRDefault="00BA3B58" w:rsidP="005F725E">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 xml:space="preserve"> </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6</w:t>
            </w:r>
            <w:r w:rsidRPr="001343CF">
              <w:rPr>
                <w:color w:val="548DD4" w:themeColor="text2" w:themeTint="99"/>
              </w:rPr>
              <w:t xml:space="preserve">: </w:t>
            </w:r>
            <w:r w:rsidR="00BA3B58">
              <w:rPr>
                <w:color w:val="548DD4" w:themeColor="text2" w:themeTint="99"/>
              </w:rPr>
              <w:t>Ready to Load</w:t>
            </w:r>
          </w:p>
          <w:p w:rsidR="00FC3CC3" w:rsidRDefault="00FC3CC3" w:rsidP="005F725E"/>
        </w:tc>
      </w:tr>
    </w:tbl>
    <w:p w:rsidR="00FC3CC3" w:rsidRDefault="00FC3CC3" w:rsidP="00FC3CC3"/>
    <w:tbl>
      <w:tblPr>
        <w:tblStyle w:val="TabloKlavuzu"/>
        <w:tblW w:w="0" w:type="auto"/>
        <w:tblLook w:val="04A0"/>
      </w:tblPr>
      <w:tblGrid>
        <w:gridCol w:w="5173"/>
        <w:gridCol w:w="5174"/>
      </w:tblGrid>
      <w:tr w:rsidR="00FC3CC3" w:rsidTr="005F725E">
        <w:tc>
          <w:tcPr>
            <w:tcW w:w="5173" w:type="dxa"/>
          </w:tcPr>
          <w:p w:rsidR="00FC3CC3" w:rsidRDefault="00FC3CC3" w:rsidP="005F725E">
            <w:pPr>
              <w:jc w:val="center"/>
            </w:pPr>
            <w:r>
              <w:object w:dxaOrig="7560" w:dyaOrig="6000">
                <v:shape id="_x0000_i1033" type="#_x0000_t75" style="width:162.7pt;height:129.85pt" o:ole="">
                  <v:imagedata r:id="rId40" o:title=""/>
                </v:shape>
                <o:OLEObject Type="Embed" ProgID="PBrush" ShapeID="_x0000_i1033" DrawAspect="Content" ObjectID="_1502458123" r:id="rId41"/>
              </w:object>
            </w:r>
          </w:p>
          <w:p w:rsidR="00FC3CC3" w:rsidRPr="001343CF" w:rsidRDefault="00BA3B58" w:rsidP="005F725E">
            <w:pPr>
              <w:autoSpaceDE w:val="0"/>
              <w:autoSpaceDN w:val="0"/>
              <w:adjustRightInd w:val="0"/>
              <w:jc w:val="center"/>
              <w:rPr>
                <w:rFonts w:ascii="Times New Roman" w:hAnsi="Times New Roman" w:cs="Times New Roman"/>
                <w:sz w:val="18"/>
                <w:szCs w:val="18"/>
              </w:rPr>
            </w:pPr>
            <w:r>
              <w:rPr>
                <w:rFonts w:ascii="Times New Roman" w:hAnsi="Times New Roman" w:cs="Times New Roman"/>
                <w:b/>
                <w:bCs/>
                <w:sz w:val="18"/>
                <w:szCs w:val="18"/>
              </w:rPr>
              <w:t>Loading is keeping on, wait until process is end</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7</w:t>
            </w:r>
            <w:r w:rsidRPr="001343CF">
              <w:rPr>
                <w:color w:val="548DD4" w:themeColor="text2" w:themeTint="99"/>
              </w:rPr>
              <w:t xml:space="preserve">: </w:t>
            </w:r>
            <w:r w:rsidR="00BA3B58">
              <w:rPr>
                <w:color w:val="548DD4" w:themeColor="text2" w:themeTint="99"/>
              </w:rPr>
              <w:t>Installation Progressing</w:t>
            </w:r>
          </w:p>
          <w:p w:rsidR="00FC3CC3" w:rsidRDefault="00FC3CC3" w:rsidP="005F725E"/>
        </w:tc>
        <w:tc>
          <w:tcPr>
            <w:tcW w:w="5174" w:type="dxa"/>
          </w:tcPr>
          <w:p w:rsidR="00FC3CC3" w:rsidRDefault="00FC3CC3" w:rsidP="005F725E">
            <w:pPr>
              <w:jc w:val="center"/>
            </w:pPr>
            <w:r>
              <w:object w:dxaOrig="7560" w:dyaOrig="6030">
                <v:shape id="_x0000_i1034" type="#_x0000_t75" style="width:157.05pt;height:125.85pt" o:ole="">
                  <v:imagedata r:id="rId42" o:title=""/>
                </v:shape>
                <o:OLEObject Type="Embed" ProgID="PBrush" ShapeID="_x0000_i1034" DrawAspect="Content" ObjectID="_1502458124" r:id="rId43"/>
              </w:object>
            </w:r>
          </w:p>
          <w:p w:rsidR="00FC3CC3" w:rsidRPr="001343CF" w:rsidRDefault="00BA3B58" w:rsidP="005F725E">
            <w:pPr>
              <w:autoSpaceDE w:val="0"/>
              <w:autoSpaceDN w:val="0"/>
              <w:adjustRightInd w:val="0"/>
              <w:jc w:val="center"/>
              <w:rPr>
                <w:rFonts w:ascii="Times New Roman" w:hAnsi="Times New Roman" w:cs="Times New Roman"/>
                <w:sz w:val="18"/>
                <w:szCs w:val="18"/>
              </w:rPr>
            </w:pPr>
            <w:proofErr w:type="gramStart"/>
            <w:r>
              <w:rPr>
                <w:rFonts w:ascii="Times New Roman" w:hAnsi="Times New Roman" w:cs="Times New Roman"/>
                <w:b/>
                <w:bCs/>
                <w:sz w:val="18"/>
                <w:szCs w:val="18"/>
              </w:rPr>
              <w:t>Finish</w:t>
            </w:r>
            <w:r w:rsidR="00FC3CC3" w:rsidRPr="000B1012">
              <w:rPr>
                <w:rFonts w:ascii="Times New Roman" w:hAnsi="Times New Roman" w:cs="Times New Roman"/>
                <w:bCs/>
                <w:sz w:val="18"/>
                <w:szCs w:val="18"/>
              </w:rPr>
              <w:t>,</w:t>
            </w:r>
            <w:r>
              <w:rPr>
                <w:rFonts w:ascii="Times New Roman" w:hAnsi="Times New Roman" w:cs="Times New Roman"/>
                <w:bCs/>
                <w:sz w:val="18"/>
                <w:szCs w:val="18"/>
              </w:rPr>
              <w:t>Your</w:t>
            </w:r>
            <w:proofErr w:type="gramEnd"/>
            <w:r>
              <w:rPr>
                <w:rFonts w:ascii="Times New Roman" w:hAnsi="Times New Roman" w:cs="Times New Roman"/>
                <w:bCs/>
                <w:sz w:val="18"/>
                <w:szCs w:val="18"/>
              </w:rPr>
              <w:t xml:space="preserve"> computer will be restarted</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8</w:t>
            </w:r>
            <w:r w:rsidRPr="001343CF">
              <w:rPr>
                <w:color w:val="548DD4" w:themeColor="text2" w:themeTint="99"/>
              </w:rPr>
              <w:t xml:space="preserve">: </w:t>
            </w:r>
            <w:r w:rsidR="001F6C8F">
              <w:rPr>
                <w:color w:val="548DD4" w:themeColor="text2" w:themeTint="99"/>
              </w:rPr>
              <w:t>Installatio</w:t>
            </w:r>
            <w:r w:rsidR="00BA3B58">
              <w:rPr>
                <w:color w:val="548DD4" w:themeColor="text2" w:themeTint="99"/>
              </w:rPr>
              <w:t>n ended</w:t>
            </w:r>
            <w:r>
              <w:rPr>
                <w:color w:val="548DD4" w:themeColor="text2" w:themeTint="99"/>
              </w:rPr>
              <w:t>.</w:t>
            </w:r>
          </w:p>
          <w:p w:rsidR="00FC3CC3" w:rsidRDefault="00FC3CC3" w:rsidP="005F725E"/>
        </w:tc>
      </w:tr>
    </w:tbl>
    <w:p w:rsidR="00FC3CC3" w:rsidRDefault="00FC3CC3" w:rsidP="00FC3CC3">
      <w:pPr>
        <w:rPr>
          <w:sz w:val="20"/>
          <w:szCs w:val="20"/>
        </w:rPr>
      </w:pPr>
    </w:p>
    <w:p w:rsidR="00FC3CC3" w:rsidRDefault="007910CD" w:rsidP="00FC3CC3">
      <w:pPr>
        <w:pStyle w:val="AralkYok1"/>
        <w:rPr>
          <w:sz w:val="24"/>
          <w:szCs w:val="24"/>
        </w:rPr>
      </w:pPr>
      <w:r>
        <w:rPr>
          <w:sz w:val="24"/>
          <w:szCs w:val="24"/>
        </w:rPr>
        <w:t xml:space="preserve">All replies except for Error taken from Connection test shows the operating system. Operate LO-PRO 3 Programme form loaded range. It is necessary to </w:t>
      </w:r>
      <w:r w:rsidR="00011F10">
        <w:rPr>
          <w:sz w:val="24"/>
          <w:szCs w:val="24"/>
        </w:rPr>
        <w:t>operate the programme as operator at Windows Vista and Windows 7 operating systems, you can provide this by coming on the programme and ticking the right and choosing operate as operator</w:t>
      </w:r>
      <w:r w:rsidR="00FC3CC3" w:rsidRPr="00D81D5D">
        <w:rPr>
          <w:sz w:val="24"/>
          <w:szCs w:val="24"/>
        </w:rPr>
        <w:t xml:space="preserve">. </w:t>
      </w:r>
    </w:p>
    <w:p w:rsidR="00FC3CC3" w:rsidRDefault="00FC3CC3" w:rsidP="00FC3CC3">
      <w:pPr>
        <w:pStyle w:val="AralkYok1"/>
        <w:rPr>
          <w:sz w:val="24"/>
          <w:szCs w:val="24"/>
        </w:rPr>
      </w:pPr>
    </w:p>
    <w:p w:rsidR="00FC3CC3" w:rsidRDefault="00011F10" w:rsidP="00FC3CC3">
      <w:pPr>
        <w:autoSpaceDE w:val="0"/>
        <w:autoSpaceDN w:val="0"/>
        <w:adjustRightInd w:val="0"/>
        <w:spacing w:after="0" w:line="240" w:lineRule="auto"/>
        <w:rPr>
          <w:rFonts w:eastAsia="FuturaTOT-Boo" w:cstheme="minorHAnsi"/>
          <w:sz w:val="24"/>
          <w:szCs w:val="24"/>
        </w:rPr>
      </w:pPr>
      <w:r>
        <w:rPr>
          <w:rFonts w:eastAsia="FuturaTOT-Boo" w:cstheme="minorHAnsi"/>
          <w:sz w:val="24"/>
          <w:szCs w:val="24"/>
        </w:rPr>
        <w:t xml:space="preserve">Data of patients recorded at </w:t>
      </w:r>
      <w:r w:rsidR="00FC3CC3">
        <w:rPr>
          <w:rFonts w:eastAsia="FuturaTOT-Boo" w:cstheme="minorHAnsi"/>
          <w:sz w:val="24"/>
          <w:szCs w:val="24"/>
        </w:rPr>
        <w:t>LO-PRO 3</w:t>
      </w:r>
      <w:r>
        <w:rPr>
          <w:rFonts w:eastAsia="FuturaTOT-Boo" w:cstheme="minorHAnsi"/>
          <w:sz w:val="24"/>
          <w:szCs w:val="24"/>
        </w:rPr>
        <w:t xml:space="preserve"> are in the excell format. Don’t forget regularly to take spares every month. All </w:t>
      </w:r>
      <w:proofErr w:type="gramStart"/>
      <w:r>
        <w:rPr>
          <w:rFonts w:eastAsia="FuturaTOT-Boo" w:cstheme="minorHAnsi"/>
          <w:sz w:val="24"/>
          <w:szCs w:val="24"/>
        </w:rPr>
        <w:t>data</w:t>
      </w:r>
      <w:proofErr w:type="gramEnd"/>
      <w:r>
        <w:rPr>
          <w:rFonts w:eastAsia="FuturaTOT-Boo" w:cstheme="minorHAnsi"/>
          <w:sz w:val="24"/>
          <w:szCs w:val="24"/>
        </w:rPr>
        <w:t xml:space="preserve"> in the local disc are deleted, when the system goes up</w:t>
      </w:r>
      <w:r w:rsidR="00357C3F">
        <w:rPr>
          <w:rFonts w:eastAsia="FuturaTOT-Boo" w:cstheme="minorHAnsi"/>
          <w:sz w:val="24"/>
          <w:szCs w:val="24"/>
        </w:rPr>
        <w:t xml:space="preserve">. Please tow the important information before going up. Previously loaded softwares will be slow, when </w:t>
      </w:r>
      <w:proofErr w:type="gramStart"/>
      <w:r w:rsidR="00357C3F">
        <w:rPr>
          <w:rFonts w:eastAsia="FuturaTOT-Boo" w:cstheme="minorHAnsi"/>
          <w:sz w:val="24"/>
          <w:szCs w:val="24"/>
        </w:rPr>
        <w:t>the  disc</w:t>
      </w:r>
      <w:proofErr w:type="gramEnd"/>
      <w:r w:rsidR="00357C3F">
        <w:rPr>
          <w:rFonts w:eastAsia="FuturaTOT-Boo" w:cstheme="minorHAnsi"/>
          <w:sz w:val="24"/>
          <w:szCs w:val="24"/>
        </w:rPr>
        <w:t xml:space="preserve"> section is started for the first time. Please wait for a while. The system speed will turn to normal when it is opened for the second time.</w:t>
      </w:r>
    </w:p>
    <w:p w:rsidR="00FC3CC3" w:rsidRDefault="00FC3CC3" w:rsidP="00FC3CC3">
      <w:pPr>
        <w:pStyle w:val="AralkYok1"/>
        <w:rPr>
          <w:sz w:val="24"/>
          <w:szCs w:val="24"/>
        </w:rPr>
      </w:pPr>
    </w:p>
    <w:p w:rsidR="006E3A76" w:rsidRDefault="006E3A76" w:rsidP="00103E4A">
      <w:pPr>
        <w:autoSpaceDE w:val="0"/>
        <w:autoSpaceDN w:val="0"/>
        <w:adjustRightInd w:val="0"/>
        <w:spacing w:after="0" w:line="240" w:lineRule="auto"/>
        <w:rPr>
          <w:rFonts w:ascii="Calibri-Bold" w:hAnsi="Calibri-Bold" w:cs="Calibri-Bold"/>
          <w:b/>
          <w:bCs/>
          <w:sz w:val="38"/>
          <w:szCs w:val="38"/>
        </w:rPr>
      </w:pPr>
    </w:p>
    <w:p w:rsidR="006E3A76" w:rsidRDefault="006E3A76" w:rsidP="00103E4A">
      <w:pPr>
        <w:autoSpaceDE w:val="0"/>
        <w:autoSpaceDN w:val="0"/>
        <w:adjustRightInd w:val="0"/>
        <w:spacing w:after="0" w:line="240" w:lineRule="auto"/>
        <w:rPr>
          <w:rFonts w:ascii="Calibri-Bold" w:hAnsi="Calibri-Bold" w:cs="Calibri-Bold"/>
          <w:b/>
          <w:bCs/>
          <w:sz w:val="38"/>
          <w:szCs w:val="38"/>
        </w:rPr>
      </w:pPr>
    </w:p>
    <w:p w:rsidR="006E3A76" w:rsidRDefault="006E3A76" w:rsidP="00103E4A">
      <w:pPr>
        <w:autoSpaceDE w:val="0"/>
        <w:autoSpaceDN w:val="0"/>
        <w:adjustRightInd w:val="0"/>
        <w:spacing w:after="0" w:line="240" w:lineRule="auto"/>
        <w:rPr>
          <w:rFonts w:ascii="Calibri-Bold" w:hAnsi="Calibri-Bold" w:cs="Calibri-Bold"/>
          <w:b/>
          <w:bCs/>
          <w:sz w:val="38"/>
          <w:szCs w:val="38"/>
        </w:rPr>
      </w:pPr>
    </w:p>
    <w:p w:rsidR="006E3A76" w:rsidRDefault="006E3A76" w:rsidP="00103E4A">
      <w:pPr>
        <w:autoSpaceDE w:val="0"/>
        <w:autoSpaceDN w:val="0"/>
        <w:adjustRightInd w:val="0"/>
        <w:spacing w:after="0" w:line="240" w:lineRule="auto"/>
        <w:rPr>
          <w:rFonts w:ascii="Calibri-Bold" w:hAnsi="Calibri-Bold" w:cs="Calibri-Bold"/>
          <w:b/>
          <w:bCs/>
          <w:sz w:val="38"/>
          <w:szCs w:val="38"/>
        </w:rPr>
      </w:pPr>
    </w:p>
    <w:p w:rsidR="006E3A76" w:rsidRDefault="006E3A76" w:rsidP="00103E4A">
      <w:pPr>
        <w:autoSpaceDE w:val="0"/>
        <w:autoSpaceDN w:val="0"/>
        <w:adjustRightInd w:val="0"/>
        <w:spacing w:after="0" w:line="240" w:lineRule="auto"/>
        <w:rPr>
          <w:rFonts w:ascii="Calibri-Bold" w:hAnsi="Calibri-Bold" w:cs="Calibri-Bold"/>
          <w:b/>
          <w:bCs/>
          <w:sz w:val="38"/>
          <w:szCs w:val="38"/>
        </w:rPr>
      </w:pPr>
    </w:p>
    <w:p w:rsidR="006E3A76" w:rsidRDefault="006E3A76" w:rsidP="00103E4A">
      <w:pPr>
        <w:autoSpaceDE w:val="0"/>
        <w:autoSpaceDN w:val="0"/>
        <w:adjustRightInd w:val="0"/>
        <w:spacing w:after="0" w:line="240" w:lineRule="auto"/>
        <w:rPr>
          <w:rFonts w:ascii="Calibri-Bold" w:hAnsi="Calibri-Bold" w:cs="Calibri-Bold"/>
          <w:b/>
          <w:bCs/>
          <w:sz w:val="38"/>
          <w:szCs w:val="38"/>
        </w:rPr>
      </w:pPr>
    </w:p>
    <w:p w:rsidR="00357C3F" w:rsidRDefault="00357C3F" w:rsidP="00103E4A">
      <w:pPr>
        <w:autoSpaceDE w:val="0"/>
        <w:autoSpaceDN w:val="0"/>
        <w:adjustRightInd w:val="0"/>
        <w:spacing w:after="0" w:line="240" w:lineRule="auto"/>
        <w:rPr>
          <w:rFonts w:ascii="Calibri-Bold" w:hAnsi="Calibri-Bold" w:cs="Calibri-Bold"/>
          <w:b/>
          <w:bCs/>
          <w:sz w:val="38"/>
          <w:szCs w:val="38"/>
        </w:rPr>
      </w:pPr>
    </w:p>
    <w:p w:rsidR="00357C3F" w:rsidRDefault="00357C3F" w:rsidP="00103E4A">
      <w:pPr>
        <w:autoSpaceDE w:val="0"/>
        <w:autoSpaceDN w:val="0"/>
        <w:adjustRightInd w:val="0"/>
        <w:spacing w:after="0" w:line="240" w:lineRule="auto"/>
        <w:rPr>
          <w:rFonts w:ascii="Calibri-Bold" w:hAnsi="Calibri-Bold" w:cs="Calibri-Bold"/>
          <w:b/>
          <w:bCs/>
          <w:sz w:val="38"/>
          <w:szCs w:val="38"/>
        </w:rPr>
      </w:pPr>
    </w:p>
    <w:p w:rsidR="00103E4A" w:rsidRDefault="00103E4A" w:rsidP="00103E4A">
      <w:pPr>
        <w:autoSpaceDE w:val="0"/>
        <w:autoSpaceDN w:val="0"/>
        <w:adjustRightInd w:val="0"/>
        <w:spacing w:after="0" w:line="240" w:lineRule="auto"/>
        <w:rPr>
          <w:rFonts w:ascii="Calibri-Bold" w:hAnsi="Calibri-Bold" w:cs="Calibri-Bold"/>
          <w:b/>
          <w:bCs/>
          <w:sz w:val="38"/>
          <w:szCs w:val="38"/>
        </w:rPr>
      </w:pPr>
      <w:r>
        <w:rPr>
          <w:rFonts w:ascii="Calibri-Bold" w:hAnsi="Calibri-Bold" w:cs="Calibri-Bold"/>
          <w:b/>
          <w:bCs/>
          <w:sz w:val="38"/>
          <w:szCs w:val="38"/>
        </w:rPr>
        <w:t>5.</w:t>
      </w:r>
      <w:r w:rsidR="00A22FD6">
        <w:rPr>
          <w:rFonts w:ascii="Calibri-Bold" w:hAnsi="Calibri-Bold" w:cs="Calibri-Bold"/>
          <w:b/>
          <w:bCs/>
          <w:sz w:val="38"/>
          <w:szCs w:val="38"/>
        </w:rPr>
        <w:t xml:space="preserve"> </w:t>
      </w:r>
      <w:r w:rsidR="00A22FD6" w:rsidRPr="00794286">
        <w:rPr>
          <w:rFonts w:ascii="Calibri-Bold" w:hAnsi="Calibri-Bold" w:cs="Calibri-Bold"/>
          <w:bCs/>
          <w:sz w:val="20"/>
          <w:szCs w:val="20"/>
        </w:rPr>
        <w:t>LO-PRO 3</w:t>
      </w:r>
      <w:r w:rsidR="00A22FD6" w:rsidRPr="00794286">
        <w:rPr>
          <w:rFonts w:ascii="Calibri-Bold" w:hAnsi="Calibri-Bold" w:cs="Calibri-Bold"/>
          <w:b/>
          <w:bCs/>
        </w:rPr>
        <w:t xml:space="preserve"> </w:t>
      </w:r>
      <w:r w:rsidR="00A22FD6">
        <w:rPr>
          <w:rFonts w:cstheme="minorHAnsi"/>
        </w:rPr>
        <w:t>Audial Comparative Hearing Aid Choice and Adaptation Device</w:t>
      </w:r>
    </w:p>
    <w:p w:rsidR="00FC3CC3" w:rsidRDefault="00FC3CC3" w:rsidP="00FC3CC3"/>
    <w:p w:rsidR="005F725E" w:rsidRDefault="00A22FD6" w:rsidP="005F725E">
      <w:pPr>
        <w:rPr>
          <w:rFonts w:ascii="Univers-Condensed-Bold" w:hAnsi="Univers-Condensed-Bold" w:cs="Univers-Condensed-Bold"/>
          <w:b/>
          <w:bCs/>
          <w:color w:val="E30A16"/>
          <w:sz w:val="36"/>
          <w:szCs w:val="36"/>
        </w:rPr>
      </w:pPr>
      <w:r>
        <w:rPr>
          <w:rFonts w:ascii="Univers-Condensed-Bold" w:hAnsi="Univers-Condensed-Bold" w:cs="Univers-Condensed-Bold"/>
          <w:b/>
          <w:bCs/>
          <w:color w:val="E30A16"/>
          <w:sz w:val="36"/>
          <w:szCs w:val="36"/>
        </w:rPr>
        <w:t>Front</w:t>
      </w:r>
      <w:r w:rsidR="005F725E">
        <w:rPr>
          <w:rFonts w:ascii="Univers-Condensed-Bold" w:hAnsi="Univers-Condensed-Bold" w:cs="Univers-Condensed-Bold"/>
          <w:b/>
          <w:bCs/>
          <w:color w:val="E30A16"/>
          <w:sz w:val="36"/>
          <w:szCs w:val="36"/>
        </w:rPr>
        <w:t xml:space="preserve"> Panel</w:t>
      </w:r>
    </w:p>
    <w:p w:rsidR="005F725E" w:rsidRDefault="00A22FD6" w:rsidP="00A22FD6">
      <w:pPr>
        <w:jc w:val="both"/>
        <w:rPr>
          <w:rFonts w:ascii="Times New Roman" w:hAnsi="Times New Roman" w:cs="Times New Roman"/>
          <w:sz w:val="24"/>
          <w:szCs w:val="24"/>
        </w:rPr>
      </w:pPr>
      <w:r>
        <w:rPr>
          <w:rFonts w:ascii="Times New Roman" w:hAnsi="Times New Roman" w:cs="Times New Roman"/>
          <w:sz w:val="24"/>
          <w:szCs w:val="24"/>
        </w:rPr>
        <w:t xml:space="preserve"> Position Lights named LED indicating the situation of the device are on the front panel.</w:t>
      </w:r>
    </w:p>
    <w:p w:rsidR="005F725E" w:rsidRDefault="005F725E" w:rsidP="005F725E">
      <w:pPr>
        <w:rPr>
          <w:rFonts w:ascii="Times New Roman" w:hAnsi="Times New Roman" w:cs="Times New Roman"/>
          <w:b/>
          <w:bCs/>
          <w:color w:val="E30A16"/>
          <w:sz w:val="24"/>
          <w:szCs w:val="24"/>
        </w:rPr>
      </w:pPr>
      <w:r>
        <w:rPr>
          <w:rFonts w:ascii="Times New Roman" w:hAnsi="Times New Roman" w:cs="Times New Roman"/>
          <w:b/>
          <w:bCs/>
          <w:noProof/>
          <w:color w:val="E30A16"/>
          <w:sz w:val="24"/>
          <w:szCs w:val="24"/>
          <w:lang w:eastAsia="tr-TR"/>
        </w:rPr>
        <w:drawing>
          <wp:inline distT="0" distB="0" distL="0" distR="0">
            <wp:extent cx="6480175" cy="3376930"/>
            <wp:effectExtent l="1905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srcRect/>
                    <a:stretch>
                      <a:fillRect/>
                    </a:stretch>
                  </pic:blipFill>
                  <pic:spPr bwMode="auto">
                    <a:xfrm>
                      <a:off x="0" y="0"/>
                      <a:ext cx="6480175" cy="3376930"/>
                    </a:xfrm>
                    <a:prstGeom prst="rect">
                      <a:avLst/>
                    </a:prstGeom>
                    <a:noFill/>
                    <a:ln w="9525">
                      <a:noFill/>
                      <a:miter lim="800000"/>
                      <a:headEnd/>
                      <a:tailEnd/>
                    </a:ln>
                  </pic:spPr>
                </pic:pic>
              </a:graphicData>
            </a:graphic>
          </wp:inline>
        </w:drawing>
      </w:r>
    </w:p>
    <w:tbl>
      <w:tblPr>
        <w:tblStyle w:val="TabloKlavuzu"/>
        <w:tblW w:w="0" w:type="auto"/>
        <w:tblInd w:w="392" w:type="dxa"/>
        <w:tblLook w:val="04A0"/>
      </w:tblPr>
      <w:tblGrid>
        <w:gridCol w:w="850"/>
        <w:gridCol w:w="8931"/>
      </w:tblGrid>
      <w:tr w:rsidR="005F725E" w:rsidTr="005F725E">
        <w:tc>
          <w:tcPr>
            <w:tcW w:w="850" w:type="dxa"/>
          </w:tcPr>
          <w:p w:rsidR="005F725E" w:rsidRDefault="005F725E" w:rsidP="005F725E">
            <w:pPr>
              <w:jc w:val="center"/>
              <w:rPr>
                <w:rFonts w:ascii="Times New Roman" w:hAnsi="Times New Roman" w:cs="Times New Roman"/>
                <w:sz w:val="24"/>
                <w:szCs w:val="24"/>
              </w:rPr>
            </w:pPr>
            <w:r>
              <w:object w:dxaOrig="600" w:dyaOrig="540">
                <v:shape id="_x0000_i1035" type="#_x0000_t75" style="width:15.85pt;height:14.15pt" o:ole="">
                  <v:imagedata r:id="rId45" o:title=""/>
                </v:shape>
                <o:OLEObject Type="Embed" ProgID="PBrush" ShapeID="_x0000_i1035" DrawAspect="Content" ObjectID="_1502458125" r:id="rId46"/>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Cyclical Hearing Aids Panel (12 Pieces Hearing Aides can be placed</w:t>
            </w:r>
            <w:r w:rsidR="005F725E">
              <w:rPr>
                <w:rFonts w:ascii="Times New Roman" w:hAnsi="Times New Roman" w:cs="Times New Roman"/>
                <w:sz w:val="24"/>
                <w:szCs w:val="24"/>
              </w:rPr>
              <w:t>)</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645" w:dyaOrig="570">
                <v:shape id="_x0000_i1036" type="#_x0000_t75" style="width:17.55pt;height:15.3pt" o:ole="">
                  <v:imagedata r:id="rId47" o:title=""/>
                </v:shape>
                <o:OLEObject Type="Embed" ProgID="PBrush" ShapeID="_x0000_i1036" DrawAspect="Content" ObjectID="_1502458126" r:id="rId48"/>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Advertisement Section</w:t>
            </w:r>
            <w:r w:rsidR="005F725E">
              <w:rPr>
                <w:rFonts w:ascii="Times New Roman" w:hAnsi="Times New Roman" w:cs="Times New Roman"/>
                <w:sz w:val="24"/>
                <w:szCs w:val="24"/>
              </w:rPr>
              <w:t xml:space="preserve"> </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705" w:dyaOrig="540">
                <v:shape id="_x0000_i1037" type="#_x0000_t75" style="width:17.55pt;height:13.6pt" o:ole="">
                  <v:imagedata r:id="rId49" o:title=""/>
                </v:shape>
                <o:OLEObject Type="Embed" ProgID="PBrush" ShapeID="_x0000_i1037" DrawAspect="Content" ObjectID="_1502458127" r:id="rId50"/>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On/ Off  (Opening/closing) Key</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705" w:dyaOrig="570">
                <v:shape id="_x0000_i1038" type="#_x0000_t75" style="width:17.55pt;height:14.15pt" o:ole="">
                  <v:imagedata r:id="rId51" o:title=""/>
                </v:shape>
                <o:OLEObject Type="Embed" ProgID="PBrush" ShapeID="_x0000_i1038" DrawAspect="Content" ObjectID="_1502458128" r:id="rId52"/>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Active Section Indicator</w:t>
            </w:r>
            <w:r w:rsidR="005F725E">
              <w:rPr>
                <w:rFonts w:ascii="Times New Roman" w:hAnsi="Times New Roman" w:cs="Times New Roman"/>
                <w:sz w:val="24"/>
                <w:szCs w:val="24"/>
              </w:rPr>
              <w:t xml:space="preserve"> (</w:t>
            </w:r>
            <w:proofErr w:type="gramStart"/>
            <w:r w:rsidR="005F725E">
              <w:rPr>
                <w:rFonts w:ascii="Times New Roman" w:hAnsi="Times New Roman" w:cs="Times New Roman"/>
                <w:sz w:val="24"/>
                <w:szCs w:val="24"/>
              </w:rPr>
              <w:t>Power,Audiometer</w:t>
            </w:r>
            <w:proofErr w:type="gramEnd"/>
            <w:r w:rsidR="005F725E">
              <w:rPr>
                <w:rFonts w:ascii="Times New Roman" w:hAnsi="Times New Roman" w:cs="Times New Roman"/>
                <w:sz w:val="24"/>
                <w:szCs w:val="24"/>
              </w:rPr>
              <w:t>,Fitting)</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540" w:dyaOrig="540">
                <v:shape id="_x0000_i1039" type="#_x0000_t75" style="width:17pt;height:17pt" o:ole="">
                  <v:imagedata r:id="rId53" o:title=""/>
                </v:shape>
                <o:OLEObject Type="Embed" ProgID="PBrush" ShapeID="_x0000_i1039" DrawAspect="Content" ObjectID="_1502458129" r:id="rId54"/>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Advertisement Section</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570" w:dyaOrig="540">
                <v:shape id="_x0000_i1040" type="#_x0000_t75" style="width:17.55pt;height:17pt" o:ole="">
                  <v:imagedata r:id="rId55" o:title=""/>
                </v:shape>
                <o:OLEObject Type="Embed" ProgID="PBrush" ShapeID="_x0000_i1040" DrawAspect="Content" ObjectID="_1502458130" r:id="rId56"/>
              </w:object>
            </w:r>
          </w:p>
        </w:tc>
        <w:tc>
          <w:tcPr>
            <w:tcW w:w="8931" w:type="dxa"/>
          </w:tcPr>
          <w:p w:rsidR="005F725E" w:rsidRDefault="00CD4560" w:rsidP="005F725E">
            <w:pPr>
              <w:rPr>
                <w:rFonts w:ascii="Times New Roman" w:hAnsi="Times New Roman" w:cs="Times New Roman"/>
                <w:sz w:val="24"/>
                <w:szCs w:val="24"/>
              </w:rPr>
            </w:pPr>
            <w:proofErr w:type="gramStart"/>
            <w:r>
              <w:rPr>
                <w:rFonts w:ascii="Times New Roman" w:hAnsi="Times New Roman" w:cs="Times New Roman"/>
                <w:sz w:val="24"/>
                <w:szCs w:val="24"/>
              </w:rPr>
              <w:t>Adapto</w:t>
            </w:r>
            <w:r w:rsidR="005F725E">
              <w:rPr>
                <w:rFonts w:ascii="Times New Roman" w:hAnsi="Times New Roman" w:cs="Times New Roman"/>
                <w:sz w:val="24"/>
                <w:szCs w:val="24"/>
              </w:rPr>
              <w:t xml:space="preserve">r </w:t>
            </w:r>
            <w:r>
              <w:rPr>
                <w:rFonts w:ascii="Times New Roman" w:hAnsi="Times New Roman" w:cs="Times New Roman"/>
                <w:sz w:val="24"/>
                <w:szCs w:val="24"/>
              </w:rPr>
              <w:t xml:space="preserve"> Access</w:t>
            </w:r>
            <w:proofErr w:type="gramEnd"/>
          </w:p>
        </w:tc>
      </w:tr>
    </w:tbl>
    <w:p w:rsidR="005F725E" w:rsidRPr="003F559E" w:rsidRDefault="005F725E" w:rsidP="005F725E">
      <w:pPr>
        <w:rPr>
          <w:rFonts w:ascii="Times New Roman" w:hAnsi="Times New Roman" w:cs="Times New Roman"/>
          <w:b/>
          <w:bCs/>
          <w:color w:val="E30A16"/>
          <w:sz w:val="24"/>
          <w:szCs w:val="24"/>
        </w:rPr>
      </w:pPr>
    </w:p>
    <w:p w:rsidR="005F725E" w:rsidRDefault="00CD4560" w:rsidP="005F725E">
      <w:pPr>
        <w:rPr>
          <w:rFonts w:ascii="Univers-Condensed-Bold" w:hAnsi="Univers-Condensed-Bold" w:cs="Univers-Condensed-Bold"/>
          <w:b/>
          <w:bCs/>
          <w:color w:val="E30A16"/>
          <w:sz w:val="36"/>
          <w:szCs w:val="36"/>
        </w:rPr>
      </w:pPr>
      <w:r>
        <w:rPr>
          <w:rFonts w:ascii="Univers-Condensed-Bold" w:hAnsi="Univers-Condensed-Bold" w:cs="Univers-Condensed-Bold"/>
          <w:b/>
          <w:bCs/>
          <w:color w:val="E30A16"/>
          <w:sz w:val="36"/>
          <w:szCs w:val="36"/>
        </w:rPr>
        <w:t>Back</w:t>
      </w:r>
      <w:r w:rsidR="005F725E">
        <w:rPr>
          <w:rFonts w:ascii="Univers-Condensed-Bold" w:hAnsi="Univers-Condensed-Bold" w:cs="Univers-Condensed-Bold"/>
          <w:b/>
          <w:bCs/>
          <w:color w:val="E30A16"/>
          <w:sz w:val="36"/>
          <w:szCs w:val="36"/>
        </w:rPr>
        <w:t xml:space="preserve"> Panel</w:t>
      </w:r>
    </w:p>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 xml:space="preserve">Ports </w:t>
      </w:r>
      <w:proofErr w:type="gramStart"/>
      <w:r>
        <w:rPr>
          <w:rFonts w:ascii="Times New Roman" w:hAnsi="Times New Roman" w:cs="Times New Roman"/>
          <w:sz w:val="24"/>
          <w:szCs w:val="24"/>
        </w:rPr>
        <w:t>containing  data</w:t>
      </w:r>
      <w:proofErr w:type="gramEnd"/>
      <w:r>
        <w:rPr>
          <w:rFonts w:ascii="Times New Roman" w:hAnsi="Times New Roman" w:cs="Times New Roman"/>
          <w:sz w:val="24"/>
          <w:szCs w:val="24"/>
        </w:rPr>
        <w:t xml:space="preserve"> and power connections of the device are in the back panel.</w:t>
      </w:r>
    </w:p>
    <w:p w:rsidR="005F725E" w:rsidRDefault="005F725E" w:rsidP="005F725E">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481445" cy="1817046"/>
            <wp:effectExtent l="19050" t="0" r="0" b="0"/>
            <wp:docPr id="40" name="Resim 40" descr="C:\Users\B\Saved Games\Downloads\ar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Saved Games\Downloads\arka12.jpg"/>
                    <pic:cNvPicPr>
                      <a:picLocks noChangeAspect="1" noChangeArrowheads="1"/>
                    </pic:cNvPicPr>
                  </pic:nvPicPr>
                  <pic:blipFill>
                    <a:blip r:embed="rId57" cstate="print"/>
                    <a:srcRect/>
                    <a:stretch>
                      <a:fillRect/>
                    </a:stretch>
                  </pic:blipFill>
                  <pic:spPr bwMode="auto">
                    <a:xfrm>
                      <a:off x="0" y="0"/>
                      <a:ext cx="6481445" cy="1817046"/>
                    </a:xfrm>
                    <a:prstGeom prst="rect">
                      <a:avLst/>
                    </a:prstGeom>
                    <a:noFill/>
                    <a:ln w="9525">
                      <a:noFill/>
                      <a:miter lim="800000"/>
                      <a:headEnd/>
                      <a:tailEnd/>
                    </a:ln>
                  </pic:spPr>
                </pic:pic>
              </a:graphicData>
            </a:graphic>
          </wp:inline>
        </w:drawing>
      </w:r>
    </w:p>
    <w:tbl>
      <w:tblPr>
        <w:tblStyle w:val="TabloKlavuzu"/>
        <w:tblW w:w="0" w:type="auto"/>
        <w:tblInd w:w="392" w:type="dxa"/>
        <w:tblLook w:val="04A0"/>
      </w:tblPr>
      <w:tblGrid>
        <w:gridCol w:w="850"/>
        <w:gridCol w:w="8931"/>
      </w:tblGrid>
      <w:tr w:rsidR="005F725E" w:rsidTr="005F725E">
        <w:tc>
          <w:tcPr>
            <w:tcW w:w="850" w:type="dxa"/>
          </w:tcPr>
          <w:p w:rsidR="005F725E" w:rsidRDefault="005F725E" w:rsidP="005F725E">
            <w:pPr>
              <w:jc w:val="center"/>
              <w:rPr>
                <w:rFonts w:ascii="Times New Roman" w:hAnsi="Times New Roman" w:cs="Times New Roman"/>
                <w:sz w:val="24"/>
                <w:szCs w:val="24"/>
              </w:rPr>
            </w:pPr>
            <w:r>
              <w:object w:dxaOrig="600" w:dyaOrig="540">
                <v:shape id="_x0000_i1041" type="#_x0000_t75" style="width:15.85pt;height:14.15pt" o:ole="">
                  <v:imagedata r:id="rId45" o:title=""/>
                </v:shape>
                <o:OLEObject Type="Embed" ProgID="PBrush" ShapeID="_x0000_i1041" DrawAspect="Content" ObjectID="_1502458131" r:id="rId58"/>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PC Sound</w:t>
            </w:r>
            <w:r w:rsidR="005F725E">
              <w:rPr>
                <w:rFonts w:ascii="Times New Roman" w:hAnsi="Times New Roman" w:cs="Times New Roman"/>
                <w:sz w:val="24"/>
                <w:szCs w:val="24"/>
              </w:rPr>
              <w:t xml:space="preserve"> </w:t>
            </w:r>
            <w:r>
              <w:rPr>
                <w:rFonts w:ascii="Times New Roman" w:hAnsi="Times New Roman" w:cs="Times New Roman"/>
                <w:sz w:val="24"/>
                <w:szCs w:val="24"/>
              </w:rPr>
              <w:t>Access</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645" w:dyaOrig="570">
                <v:shape id="_x0000_i1042" type="#_x0000_t75" style="width:17.55pt;height:15.3pt" o:ole="">
                  <v:imagedata r:id="rId47" o:title=""/>
                </v:shape>
                <o:OLEObject Type="Embed" ProgID="PBrush" ShapeID="_x0000_i1042" DrawAspect="Content" ObjectID="_1502458132" r:id="rId59"/>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Loudspeaker 1 (Free Section</w:t>
            </w:r>
            <w:r w:rsidR="005F725E">
              <w:rPr>
                <w:rFonts w:ascii="Times New Roman" w:hAnsi="Times New Roman" w:cs="Times New Roman"/>
                <w:sz w:val="24"/>
                <w:szCs w:val="24"/>
              </w:rPr>
              <w:t>)</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705" w:dyaOrig="540">
                <v:shape id="_x0000_i1043" type="#_x0000_t75" style="width:17.55pt;height:13.6pt" o:ole="">
                  <v:imagedata r:id="rId49" o:title=""/>
                </v:shape>
                <o:OLEObject Type="Embed" ProgID="PBrush" ShapeID="_x0000_i1043" DrawAspect="Content" ObjectID="_1502458133" r:id="rId60"/>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Loudspeaker 2 (Free Section</w:t>
            </w:r>
            <w:r w:rsidR="005F725E">
              <w:rPr>
                <w:rFonts w:ascii="Times New Roman" w:hAnsi="Times New Roman" w:cs="Times New Roman"/>
                <w:sz w:val="24"/>
                <w:szCs w:val="24"/>
              </w:rPr>
              <w:t>)</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705" w:dyaOrig="570">
                <v:shape id="_x0000_i1044" type="#_x0000_t75" style="width:17.55pt;height:14.15pt" o:ole="">
                  <v:imagedata r:id="rId51" o:title=""/>
                </v:shape>
                <o:OLEObject Type="Embed" ProgID="PBrush" ShapeID="_x0000_i1044" DrawAspect="Content" ObjectID="_1502458134" r:id="rId61"/>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Headphone 1 (Clinicia</w:t>
            </w:r>
            <w:r w:rsidR="005F725E">
              <w:rPr>
                <w:rFonts w:ascii="Times New Roman" w:hAnsi="Times New Roman" w:cs="Times New Roman"/>
                <w:sz w:val="24"/>
                <w:szCs w:val="24"/>
              </w:rPr>
              <w:t>n)</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540" w:dyaOrig="540">
                <v:shape id="_x0000_i1045" type="#_x0000_t75" style="width:17pt;height:17pt" o:ole="">
                  <v:imagedata r:id="rId53" o:title=""/>
                </v:shape>
                <o:OLEObject Type="Embed" ProgID="PBrush" ShapeID="_x0000_i1045" DrawAspect="Content" ObjectID="_1502458135" r:id="rId62"/>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Headphone</w:t>
            </w:r>
            <w:r w:rsidR="005F725E">
              <w:rPr>
                <w:rFonts w:ascii="Times New Roman" w:hAnsi="Times New Roman" w:cs="Times New Roman"/>
                <w:sz w:val="24"/>
                <w:szCs w:val="24"/>
              </w:rPr>
              <w:t xml:space="preserve"> 2 (</w:t>
            </w:r>
            <w:r>
              <w:rPr>
                <w:rFonts w:ascii="Times New Roman" w:hAnsi="Times New Roman" w:cs="Times New Roman"/>
                <w:sz w:val="24"/>
                <w:szCs w:val="24"/>
              </w:rPr>
              <w:t>Patient With Hearing Loss</w:t>
            </w:r>
            <w:r w:rsidR="005F725E">
              <w:rPr>
                <w:rFonts w:ascii="Times New Roman" w:hAnsi="Times New Roman" w:cs="Times New Roman"/>
                <w:sz w:val="24"/>
                <w:szCs w:val="24"/>
              </w:rPr>
              <w:t>)</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570" w:dyaOrig="540">
                <v:shape id="_x0000_i1046" type="#_x0000_t75" style="width:17.55pt;height:17pt" o:ole="">
                  <v:imagedata r:id="rId55" o:title=""/>
                </v:shape>
                <o:OLEObject Type="Embed" ProgID="PBrush" ShapeID="_x0000_i1046" DrawAspect="Content" ObjectID="_1502458136" r:id="rId63"/>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Headphone</w:t>
            </w:r>
            <w:r w:rsidR="005F725E">
              <w:rPr>
                <w:rFonts w:ascii="Times New Roman" w:hAnsi="Times New Roman" w:cs="Times New Roman"/>
                <w:sz w:val="24"/>
                <w:szCs w:val="24"/>
              </w:rPr>
              <w:t xml:space="preserve"> 3 (</w:t>
            </w:r>
            <w:r>
              <w:rPr>
                <w:rFonts w:ascii="Times New Roman" w:hAnsi="Times New Roman" w:cs="Times New Roman"/>
                <w:sz w:val="24"/>
                <w:szCs w:val="24"/>
              </w:rPr>
              <w:t>Kin of Patient with hearing loss</w:t>
            </w:r>
            <w:r w:rsidR="005F725E">
              <w:rPr>
                <w:rFonts w:ascii="Times New Roman" w:hAnsi="Times New Roman" w:cs="Times New Roman"/>
                <w:sz w:val="24"/>
                <w:szCs w:val="24"/>
              </w:rPr>
              <w:t>)</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630" w:dyaOrig="525">
                <v:shape id="_x0000_i1047" type="#_x0000_t75" style="width:17.55pt;height:14.15pt" o:ole="">
                  <v:imagedata r:id="rId64" o:title=""/>
                </v:shape>
                <o:OLEObject Type="Embed" ProgID="PBrush" ShapeID="_x0000_i1047" DrawAspect="Content" ObjectID="_1502458137" r:id="rId65"/>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Computer USB Connection Access</w:t>
            </w:r>
          </w:p>
        </w:tc>
      </w:tr>
      <w:tr w:rsidR="005F725E" w:rsidTr="005F725E">
        <w:tc>
          <w:tcPr>
            <w:tcW w:w="850" w:type="dxa"/>
          </w:tcPr>
          <w:p w:rsidR="005F725E" w:rsidRDefault="005F725E" w:rsidP="005F725E">
            <w:pPr>
              <w:jc w:val="center"/>
              <w:rPr>
                <w:rFonts w:ascii="Times New Roman" w:hAnsi="Times New Roman" w:cs="Times New Roman"/>
                <w:sz w:val="24"/>
                <w:szCs w:val="24"/>
              </w:rPr>
            </w:pPr>
            <w:r>
              <w:object w:dxaOrig="585" w:dyaOrig="510">
                <v:shape id="_x0000_i1048" type="#_x0000_t75" style="width:17.55pt;height:15.3pt" o:ole="">
                  <v:imagedata r:id="rId66" o:title=""/>
                </v:shape>
                <o:OLEObject Type="Embed" ProgID="PBrush" ShapeID="_x0000_i1048" DrawAspect="Content" ObjectID="_1502458138" r:id="rId67"/>
              </w:object>
            </w:r>
          </w:p>
        </w:tc>
        <w:tc>
          <w:tcPr>
            <w:tcW w:w="8931" w:type="dxa"/>
          </w:tcPr>
          <w:p w:rsidR="005F725E" w:rsidRDefault="00CD4560" w:rsidP="005F725E">
            <w:pPr>
              <w:rPr>
                <w:rFonts w:ascii="Times New Roman" w:hAnsi="Times New Roman" w:cs="Times New Roman"/>
                <w:sz w:val="24"/>
                <w:szCs w:val="24"/>
              </w:rPr>
            </w:pPr>
            <w:r>
              <w:rPr>
                <w:rFonts w:ascii="Times New Roman" w:hAnsi="Times New Roman" w:cs="Times New Roman"/>
                <w:sz w:val="24"/>
                <w:szCs w:val="24"/>
              </w:rPr>
              <w:t>Patient Reply</w:t>
            </w:r>
            <w:r w:rsidR="005F725E">
              <w:rPr>
                <w:rFonts w:ascii="Times New Roman" w:hAnsi="Times New Roman" w:cs="Times New Roman"/>
                <w:sz w:val="24"/>
                <w:szCs w:val="24"/>
              </w:rPr>
              <w:t xml:space="preserve"> But</w:t>
            </w:r>
            <w:r>
              <w:rPr>
                <w:rFonts w:ascii="Times New Roman" w:hAnsi="Times New Roman" w:cs="Times New Roman"/>
                <w:sz w:val="24"/>
                <w:szCs w:val="24"/>
              </w:rPr>
              <w:t>ton</w:t>
            </w:r>
          </w:p>
        </w:tc>
      </w:tr>
    </w:tbl>
    <w:p w:rsidR="00FC3CC3" w:rsidRDefault="00FC3CC3" w:rsidP="00FC3CC3"/>
    <w:p w:rsidR="009D5D19" w:rsidRDefault="00C34C20" w:rsidP="009D5D19">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Data Storing by </w:t>
      </w:r>
      <w:r w:rsidR="009D5D19">
        <w:rPr>
          <w:rFonts w:ascii="Times New Roman" w:hAnsi="Times New Roman" w:cs="Times New Roman"/>
          <w:b/>
          <w:sz w:val="24"/>
          <w:szCs w:val="24"/>
        </w:rPr>
        <w:t>PC-</w:t>
      </w:r>
      <w:r>
        <w:rPr>
          <w:rFonts w:ascii="Times New Roman" w:hAnsi="Times New Roman" w:cs="Times New Roman"/>
          <w:b/>
          <w:sz w:val="24"/>
          <w:szCs w:val="24"/>
        </w:rPr>
        <w:t>User Interface Software</w:t>
      </w:r>
    </w:p>
    <w:p w:rsidR="009D5D19" w:rsidRPr="00B3710F" w:rsidRDefault="009D5D19" w:rsidP="009D5D19">
      <w:pPr>
        <w:autoSpaceDE w:val="0"/>
        <w:autoSpaceDN w:val="0"/>
        <w:adjustRightInd w:val="0"/>
        <w:spacing w:after="0" w:line="240" w:lineRule="auto"/>
        <w:rPr>
          <w:rFonts w:ascii="Times New Roman" w:hAnsi="Times New Roman" w:cs="Times New Roman"/>
          <w:b/>
          <w:bCs/>
          <w:sz w:val="24"/>
          <w:szCs w:val="24"/>
        </w:rPr>
      </w:pPr>
    </w:p>
    <w:p w:rsidR="009D5D19" w:rsidRDefault="00C34C20" w:rsidP="009D5D19">
      <w:pPr>
        <w:pStyle w:val="NormalWeb"/>
        <w:rPr>
          <w:b/>
        </w:rPr>
      </w:pPr>
      <w:r>
        <w:rPr>
          <w:rStyle w:val="Gl"/>
          <w:color w:val="000000"/>
          <w:shd w:val="clear" w:color="auto" w:fill="FFFFFF"/>
        </w:rPr>
        <w:t>Cyclical Hearing Aides Panel</w:t>
      </w:r>
      <w:r w:rsidR="009D5D19" w:rsidRPr="008C09E9">
        <w:rPr>
          <w:rStyle w:val="apple-converted-space"/>
          <w:b/>
          <w:bCs/>
          <w:color w:val="000000"/>
          <w:shd w:val="clear" w:color="auto" w:fill="FFFFFF"/>
        </w:rPr>
        <w:t> </w:t>
      </w:r>
      <w:r w:rsidR="009D5D19" w:rsidRPr="008C09E9">
        <w:rPr>
          <w:b/>
          <w:bCs/>
          <w:color w:val="000000"/>
          <w:shd w:val="clear" w:color="auto" w:fill="FFFFFF"/>
        </w:rPr>
        <w:br/>
      </w:r>
      <w:r>
        <w:rPr>
          <w:color w:val="000000"/>
          <w:shd w:val="clear" w:color="auto" w:fill="FFFFFF"/>
        </w:rPr>
        <w:t xml:space="preserve">The pump EA 87 can be </w:t>
      </w:r>
      <w:proofErr w:type="gramStart"/>
      <w:r>
        <w:rPr>
          <w:color w:val="000000"/>
          <w:shd w:val="clear" w:color="auto" w:fill="FFFFFF"/>
        </w:rPr>
        <w:t>controlled  maunally</w:t>
      </w:r>
      <w:proofErr w:type="gramEnd"/>
      <w:r>
        <w:rPr>
          <w:color w:val="000000"/>
          <w:shd w:val="clear" w:color="auto" w:fill="FFFFFF"/>
        </w:rPr>
        <w:t xml:space="preserve"> in addition to automatic mode. At this mode Pressure increase/decrease is controlled by buttons on the front panel.</w:t>
      </w:r>
      <w:r w:rsidR="009D5D19" w:rsidRPr="008C09E9">
        <w:rPr>
          <w:color w:val="000000"/>
          <w:shd w:val="clear" w:color="auto" w:fill="FFFFFF"/>
        </w:rPr>
        <w:br/>
      </w:r>
      <w:r w:rsidR="009D5D19" w:rsidRPr="008C09E9">
        <w:rPr>
          <w:color w:val="000000"/>
          <w:shd w:val="clear" w:color="auto" w:fill="FFFFFF"/>
        </w:rPr>
        <w:br/>
      </w:r>
      <w:r w:rsidR="009D5D19">
        <w:rPr>
          <w:b/>
        </w:rPr>
        <w:t xml:space="preserve">X-BOX </w:t>
      </w:r>
      <w:r>
        <w:rPr>
          <w:b/>
        </w:rPr>
        <w:t>Hearing Aides Cable Multiplier (12 Cables Connection)</w:t>
      </w:r>
    </w:p>
    <w:p w:rsidR="009D5D19" w:rsidRPr="00B4414B" w:rsidRDefault="00C34C20" w:rsidP="00B4414B">
      <w:pPr>
        <w:pStyle w:val="NormalWeb"/>
        <w:rPr>
          <w:rStyle w:val="hps"/>
          <w:bCs/>
          <w:color w:val="000000"/>
          <w:shd w:val="clear" w:color="auto" w:fill="FFFFFF"/>
        </w:rPr>
      </w:pPr>
      <w:r w:rsidRPr="00C34C20">
        <w:t>X-BOX Hearing Aides Cable Multiplier</w:t>
      </w:r>
      <w:r>
        <w:t xml:space="preserve"> is the best invention realized Hearing Health Sector.</w:t>
      </w:r>
      <w:r w:rsidRPr="00C34C20">
        <w:t xml:space="preserve"> X-BOX Hearing Aides Cable Multiplier</w:t>
      </w:r>
      <w:r w:rsidR="00B4414B">
        <w:t xml:space="preserve"> has been design</w:t>
      </w:r>
      <w:r>
        <w:t xml:space="preserve">ed to </w:t>
      </w:r>
      <w:proofErr w:type="gramStart"/>
      <w:r>
        <w:t>use  to</w:t>
      </w:r>
      <w:proofErr w:type="gramEnd"/>
      <w:r>
        <w:t xml:space="preserve"> remove the time loss in trying different brands and models</w:t>
      </w:r>
      <w:r w:rsidR="00B4414B">
        <w:t xml:space="preserve"> as well as </w:t>
      </w:r>
      <w:r>
        <w:t>to</w:t>
      </w:r>
      <w:r w:rsidR="00B4414B">
        <w:t xml:space="preserve"> help programming cables hinder from damage.</w:t>
      </w:r>
    </w:p>
    <w:p w:rsidR="009D5D19" w:rsidRPr="009C6C02" w:rsidRDefault="009D5D19" w:rsidP="009D5D19">
      <w:pPr>
        <w:spacing w:after="0" w:line="240" w:lineRule="auto"/>
        <w:rPr>
          <w:rFonts w:ascii="Times New Roman" w:hAnsi="Times New Roman" w:cs="Times New Roman"/>
          <w:sz w:val="24"/>
          <w:szCs w:val="24"/>
        </w:rPr>
      </w:pPr>
      <w:r w:rsidRPr="00510D1E">
        <w:t>X-</w:t>
      </w:r>
      <w:proofErr w:type="gramStart"/>
      <w:r w:rsidRPr="00510D1E">
        <w:t>BOX</w:t>
      </w:r>
      <w:r>
        <w:rPr>
          <w:b/>
        </w:rPr>
        <w:t xml:space="preserve"> </w:t>
      </w:r>
      <w:r>
        <w:t>,</w:t>
      </w:r>
      <w:r w:rsidR="00B4414B">
        <w:t xml:space="preserve"> keeps</w:t>
      </w:r>
      <w:proofErr w:type="gramEnd"/>
      <w:r w:rsidR="00B4414B">
        <w:t xml:space="preserve"> programminig cables of hearing aides, can be mounted on, under the table or on the wall. 36 Pieces Programming cables Set can be fixed by connection of 3 pieces X-BOX to eachother by consecutive usage, provides easy posiibility of cable choosing and labelling</w:t>
      </w:r>
      <w:r w:rsidR="00735E60">
        <w:t>. The tips on the right and left panel are seperated by colour code. It provides the possibility of groupping hearing aides according to their power</w:t>
      </w:r>
      <w:r w:rsidR="006942F3">
        <w:t>s</w:t>
      </w:r>
      <w:r w:rsidR="00735E60">
        <w:t xml:space="preserve"> and manufacturer</w:t>
      </w:r>
      <w:r w:rsidR="006942F3">
        <w:t>s</w:t>
      </w:r>
      <w:r w:rsidR="00735E60">
        <w:t>.</w:t>
      </w:r>
      <w:r w:rsidRPr="008C09E9">
        <w:rPr>
          <w:color w:val="000000"/>
          <w:shd w:val="clear" w:color="auto" w:fill="FFFFFF"/>
        </w:rPr>
        <w:br/>
      </w:r>
      <w:r w:rsidRPr="008C09E9">
        <w:rPr>
          <w:color w:val="000000"/>
          <w:shd w:val="clear" w:color="auto" w:fill="FFFFFF"/>
        </w:rPr>
        <w:br/>
      </w:r>
      <w:r w:rsidR="00735E60">
        <w:rPr>
          <w:rFonts w:ascii="Times New Roman" w:hAnsi="Times New Roman" w:cs="Times New Roman"/>
          <w:b/>
          <w:sz w:val="24"/>
          <w:szCs w:val="24"/>
        </w:rPr>
        <w:t>Flexi PCB Battery Contact</w:t>
      </w:r>
      <w:r w:rsidRPr="009C6C02">
        <w:rPr>
          <w:rFonts w:ascii="Times New Roman" w:hAnsi="Times New Roman" w:cs="Times New Roman"/>
          <w:b/>
          <w:sz w:val="24"/>
          <w:szCs w:val="24"/>
        </w:rPr>
        <w:t xml:space="preserve"> (10A,</w:t>
      </w:r>
      <w:r w:rsidR="00735E60">
        <w:rPr>
          <w:rFonts w:ascii="Times New Roman" w:hAnsi="Times New Roman" w:cs="Times New Roman"/>
          <w:b/>
          <w:sz w:val="24"/>
          <w:szCs w:val="24"/>
        </w:rPr>
        <w:t xml:space="preserve"> </w:t>
      </w:r>
      <w:r w:rsidRPr="009C6C02">
        <w:rPr>
          <w:rFonts w:ascii="Times New Roman" w:hAnsi="Times New Roman" w:cs="Times New Roman"/>
          <w:b/>
          <w:sz w:val="24"/>
          <w:szCs w:val="24"/>
        </w:rPr>
        <w:t>312,</w:t>
      </w:r>
      <w:r w:rsidR="00735E60">
        <w:rPr>
          <w:rFonts w:ascii="Times New Roman" w:hAnsi="Times New Roman" w:cs="Times New Roman"/>
          <w:b/>
          <w:sz w:val="24"/>
          <w:szCs w:val="24"/>
        </w:rPr>
        <w:t xml:space="preserve"> </w:t>
      </w:r>
      <w:r w:rsidRPr="009C6C02">
        <w:rPr>
          <w:rFonts w:ascii="Times New Roman" w:hAnsi="Times New Roman" w:cs="Times New Roman"/>
          <w:b/>
          <w:sz w:val="24"/>
          <w:szCs w:val="24"/>
        </w:rPr>
        <w:t>13,</w:t>
      </w:r>
      <w:r w:rsidR="00735E60">
        <w:rPr>
          <w:rFonts w:ascii="Times New Roman" w:hAnsi="Times New Roman" w:cs="Times New Roman"/>
          <w:b/>
          <w:sz w:val="24"/>
          <w:szCs w:val="24"/>
        </w:rPr>
        <w:t xml:space="preserve"> </w:t>
      </w:r>
      <w:r w:rsidRPr="009C6C02">
        <w:rPr>
          <w:rFonts w:ascii="Times New Roman" w:hAnsi="Times New Roman" w:cs="Times New Roman"/>
          <w:b/>
          <w:sz w:val="24"/>
          <w:szCs w:val="24"/>
        </w:rPr>
        <w:t>675)</w:t>
      </w:r>
    </w:p>
    <w:p w:rsidR="009D5D19" w:rsidRPr="00510D1E" w:rsidRDefault="00735E60" w:rsidP="009D5D19">
      <w:pPr>
        <w:pStyle w:val="NormalWeb"/>
        <w:rPr>
          <w:b/>
        </w:rPr>
      </w:pPr>
      <w:r>
        <w:t xml:space="preserve">One of the most important parts of </w:t>
      </w:r>
      <w:r>
        <w:rPr>
          <w:rFonts w:cs="Calibri-Bold"/>
          <w:bCs/>
        </w:rPr>
        <w:t>LO-PRO 3,</w:t>
      </w:r>
      <w:r w:rsidRPr="00D778D1">
        <w:rPr>
          <w:rFonts w:cstheme="minorHAnsi"/>
        </w:rPr>
        <w:t xml:space="preserve"> </w:t>
      </w:r>
      <w:r>
        <w:rPr>
          <w:rFonts w:cstheme="minorHAnsi"/>
        </w:rPr>
        <w:t xml:space="preserve">Audial Comparative Hearing Aid Choice and Adaptation </w:t>
      </w:r>
      <w:proofErr w:type="gramStart"/>
      <w:r>
        <w:rPr>
          <w:rFonts w:cstheme="minorHAnsi"/>
        </w:rPr>
        <w:t>Device  is</w:t>
      </w:r>
      <w:proofErr w:type="gramEnd"/>
      <w:r>
        <w:rPr>
          <w:rFonts w:cstheme="minorHAnsi"/>
        </w:rPr>
        <w:t xml:space="preserve"> flexi PCB Battery Contact. Flexi PCB Battery Contact provides to operate the hearing aides as well as makes the duty of key while passing to one hearing aid from another one. Three type battery have been</w:t>
      </w:r>
      <w:r w:rsidR="00C00D44">
        <w:rPr>
          <w:rFonts w:cstheme="minorHAnsi"/>
        </w:rPr>
        <w:t xml:space="preserve"> </w:t>
      </w:r>
      <w:proofErr w:type="gramStart"/>
      <w:r w:rsidR="00C00D44">
        <w:rPr>
          <w:rFonts w:cstheme="minorHAnsi"/>
        </w:rPr>
        <w:t>developed  such</w:t>
      </w:r>
      <w:proofErr w:type="gramEnd"/>
      <w:r w:rsidR="00C00D44">
        <w:rPr>
          <w:rFonts w:cstheme="minorHAnsi"/>
        </w:rPr>
        <w:t xml:space="preserve"> as </w:t>
      </w:r>
      <w:r>
        <w:rPr>
          <w:rFonts w:cstheme="minorHAnsi"/>
        </w:rPr>
        <w:t xml:space="preserve">10A,(312-13) ve 675 </w:t>
      </w:r>
    </w:p>
    <w:p w:rsidR="009D5D19" w:rsidRPr="008C09E9" w:rsidRDefault="00C00D44" w:rsidP="009D5D19">
      <w:pPr>
        <w:pStyle w:val="NormalWeb"/>
        <w:rPr>
          <w:color w:val="000000"/>
          <w:shd w:val="clear" w:color="auto" w:fill="FFFFFF"/>
        </w:rPr>
      </w:pPr>
      <w:r>
        <w:rPr>
          <w:rStyle w:val="Gl"/>
          <w:color w:val="000000"/>
          <w:shd w:val="clear" w:color="auto" w:fill="FFFFFF"/>
        </w:rPr>
        <w:t>Pure Sound Audiometry Test</w:t>
      </w:r>
    </w:p>
    <w:p w:rsidR="009D5D19" w:rsidRPr="00811305" w:rsidRDefault="00C00D44" w:rsidP="009D5D19">
      <w:pPr>
        <w:pStyle w:val="NormalWeb"/>
        <w:rPr>
          <w:rStyle w:val="Gl"/>
          <w:b w:val="0"/>
          <w:bCs w:val="0"/>
          <w:color w:val="000000"/>
          <w:shd w:val="clear" w:color="auto" w:fill="FFFFFF"/>
        </w:rPr>
      </w:pPr>
      <w:r>
        <w:t xml:space="preserve">Another one </w:t>
      </w:r>
      <w:proofErr w:type="gramStart"/>
      <w:r>
        <w:t>of  the</w:t>
      </w:r>
      <w:proofErr w:type="gramEnd"/>
      <w:r>
        <w:t xml:space="preserve"> most important specifications of </w:t>
      </w:r>
      <w:r>
        <w:rPr>
          <w:rFonts w:cs="Calibri-Bold"/>
          <w:bCs/>
        </w:rPr>
        <w:t>LO-PRO 3,</w:t>
      </w:r>
      <w:r w:rsidRPr="00D778D1">
        <w:rPr>
          <w:rFonts w:cstheme="minorHAnsi"/>
        </w:rPr>
        <w:t xml:space="preserve"> </w:t>
      </w:r>
      <w:r>
        <w:rPr>
          <w:rFonts w:cstheme="minorHAnsi"/>
        </w:rPr>
        <w:t xml:space="preserve">Audial Comparative Hearing Aid Choice and Adaptation Device  is basic air way Pure Tune Audimetry Specification. Record can be made by loading audiogram </w:t>
      </w:r>
      <w:proofErr w:type="gramStart"/>
      <w:r>
        <w:rPr>
          <w:rFonts w:cstheme="minorHAnsi"/>
        </w:rPr>
        <w:t>data</w:t>
      </w:r>
      <w:proofErr w:type="gramEnd"/>
      <w:r>
        <w:rPr>
          <w:rFonts w:cstheme="minorHAnsi"/>
        </w:rPr>
        <w:t xml:space="preserve"> of the patient with hearing loss. This is a supplementary specification limiting maximum output power with the purpose of control of patient’s hearing at the time of trying hearing aid.</w:t>
      </w:r>
    </w:p>
    <w:p w:rsidR="009D5D19" w:rsidRPr="008C09E9" w:rsidRDefault="00C00D44" w:rsidP="009D5D19">
      <w:pPr>
        <w:pStyle w:val="NormalWeb"/>
        <w:rPr>
          <w:color w:val="000000"/>
          <w:shd w:val="clear" w:color="auto" w:fill="FFFFFF"/>
        </w:rPr>
      </w:pPr>
      <w:r>
        <w:rPr>
          <w:rStyle w:val="Gl"/>
          <w:color w:val="000000"/>
          <w:shd w:val="clear" w:color="auto" w:fill="FFFFFF"/>
        </w:rPr>
        <w:t>Printer Connection</w:t>
      </w:r>
    </w:p>
    <w:p w:rsidR="009D5D19" w:rsidRDefault="000440E2" w:rsidP="009D5D19">
      <w:pPr>
        <w:rPr>
          <w:rFonts w:ascii="Times New Roman" w:hAnsi="Times New Roman" w:cs="Times New Roman"/>
          <w:sz w:val="24"/>
          <w:szCs w:val="24"/>
        </w:rPr>
      </w:pPr>
      <w:r>
        <w:rPr>
          <w:rFonts w:cs="Calibri-Bold"/>
          <w:bCs/>
        </w:rPr>
        <w:t xml:space="preserve">All the </w:t>
      </w:r>
      <w:proofErr w:type="gramStart"/>
      <w:r>
        <w:rPr>
          <w:rFonts w:cs="Calibri-Bold"/>
          <w:bCs/>
        </w:rPr>
        <w:t>data</w:t>
      </w:r>
      <w:proofErr w:type="gramEnd"/>
      <w:r>
        <w:rPr>
          <w:rFonts w:cs="Calibri-Bold"/>
          <w:bCs/>
        </w:rPr>
        <w:t xml:space="preserve"> belonging to the application with </w:t>
      </w:r>
      <w:r w:rsidR="00C00D44">
        <w:rPr>
          <w:rFonts w:cs="Calibri-Bold"/>
          <w:bCs/>
        </w:rPr>
        <w:t>LO-PRO 3,</w:t>
      </w:r>
      <w:r w:rsidR="00C00D44" w:rsidRPr="00D778D1">
        <w:rPr>
          <w:rFonts w:cstheme="minorHAnsi"/>
        </w:rPr>
        <w:t xml:space="preserve"> </w:t>
      </w:r>
      <w:r w:rsidR="00C00D44">
        <w:rPr>
          <w:rFonts w:cstheme="minorHAnsi"/>
        </w:rPr>
        <w:t>Audial Comparative Hearing Aid Choice and Adaptation Device</w:t>
      </w:r>
      <w:r>
        <w:rPr>
          <w:rFonts w:cstheme="minorHAnsi"/>
        </w:rPr>
        <w:t xml:space="preserve"> can be printed on A4 paper by option of print on the PC-User Interface Software.</w:t>
      </w:r>
    </w:p>
    <w:p w:rsidR="00103E4A" w:rsidRDefault="00103E4A" w:rsidP="00103E4A">
      <w:pPr>
        <w:autoSpaceDE w:val="0"/>
        <w:autoSpaceDN w:val="0"/>
        <w:adjustRightInd w:val="0"/>
        <w:spacing w:after="0" w:line="240" w:lineRule="auto"/>
        <w:rPr>
          <w:rFonts w:ascii="Calibri-Bold" w:hAnsi="Calibri-Bold" w:cs="Calibri-Bold"/>
          <w:b/>
          <w:bCs/>
          <w:sz w:val="38"/>
          <w:szCs w:val="38"/>
        </w:rPr>
      </w:pPr>
      <w:r>
        <w:rPr>
          <w:rFonts w:ascii="Calibri-Bold" w:hAnsi="Calibri-Bold" w:cs="Calibri-Bold"/>
          <w:b/>
          <w:bCs/>
          <w:sz w:val="38"/>
          <w:szCs w:val="38"/>
        </w:rPr>
        <w:t xml:space="preserve">5. </w:t>
      </w:r>
      <w:r w:rsidR="000440E2">
        <w:rPr>
          <w:rFonts w:ascii="Calibri-Bold" w:hAnsi="Calibri-Bold" w:cs="Calibri-Bold"/>
          <w:b/>
          <w:bCs/>
          <w:sz w:val="38"/>
          <w:szCs w:val="38"/>
        </w:rPr>
        <w:t>Connection of Device</w:t>
      </w:r>
    </w:p>
    <w:p w:rsidR="00F35C7A" w:rsidRDefault="00F35C7A" w:rsidP="00103E4A">
      <w:pPr>
        <w:autoSpaceDE w:val="0"/>
        <w:autoSpaceDN w:val="0"/>
        <w:adjustRightInd w:val="0"/>
        <w:spacing w:after="0" w:line="240" w:lineRule="auto"/>
        <w:rPr>
          <w:rFonts w:ascii="Calibri-Bold" w:hAnsi="Calibri-Bold" w:cs="Calibri-Bold"/>
          <w:b/>
          <w:bCs/>
          <w:sz w:val="38"/>
          <w:szCs w:val="38"/>
        </w:rPr>
      </w:pPr>
    </w:p>
    <w:p w:rsidR="00F35C7A" w:rsidRDefault="00F35C7A" w:rsidP="00103E4A">
      <w:pPr>
        <w:autoSpaceDE w:val="0"/>
        <w:autoSpaceDN w:val="0"/>
        <w:adjustRightInd w:val="0"/>
        <w:spacing w:after="0" w:line="240" w:lineRule="auto"/>
        <w:rPr>
          <w:rFonts w:ascii="Calibri-Bold" w:hAnsi="Calibri-Bold" w:cs="Calibri-Bold"/>
          <w:b/>
          <w:bCs/>
          <w:sz w:val="38"/>
          <w:szCs w:val="38"/>
        </w:rPr>
      </w:pPr>
      <w:r w:rsidRPr="00F35C7A">
        <w:rPr>
          <w:rFonts w:ascii="Calibri-Bold" w:hAnsi="Calibri-Bold" w:cs="Calibri-Bold"/>
          <w:b/>
          <w:bCs/>
          <w:noProof/>
          <w:sz w:val="38"/>
          <w:szCs w:val="38"/>
          <w:lang w:eastAsia="tr-TR"/>
        </w:rPr>
        <w:drawing>
          <wp:inline distT="0" distB="0" distL="0" distR="0">
            <wp:extent cx="6840855" cy="1655354"/>
            <wp:effectExtent l="19050" t="0" r="0" b="0"/>
            <wp:docPr id="25" name="Resim 51" descr="F:\sontasarımlar\XPRO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sontasarımlar\XPRO122.jpg"/>
                    <pic:cNvPicPr>
                      <a:picLocks noChangeAspect="1" noChangeArrowheads="1"/>
                    </pic:cNvPicPr>
                  </pic:nvPicPr>
                  <pic:blipFill>
                    <a:blip r:embed="rId68" cstate="print"/>
                    <a:srcRect/>
                    <a:stretch>
                      <a:fillRect/>
                    </a:stretch>
                  </pic:blipFill>
                  <pic:spPr bwMode="auto">
                    <a:xfrm>
                      <a:off x="0" y="0"/>
                      <a:ext cx="6840855" cy="1655354"/>
                    </a:xfrm>
                    <a:prstGeom prst="rect">
                      <a:avLst/>
                    </a:prstGeom>
                    <a:noFill/>
                    <a:ln w="9525">
                      <a:noFill/>
                      <a:miter lim="800000"/>
                      <a:headEnd/>
                      <a:tailEnd/>
                    </a:ln>
                  </pic:spPr>
                </pic:pic>
              </a:graphicData>
            </a:graphic>
          </wp:inline>
        </w:drawing>
      </w:r>
    </w:p>
    <w:p w:rsidR="00FC3CC3" w:rsidRDefault="00E64650" w:rsidP="00FC3CC3">
      <w:r>
        <w:rPr>
          <w:noProof/>
          <w:lang w:eastAsia="tr-TR"/>
        </w:rPr>
        <w:lastRenderedPageBreak/>
        <w:drawing>
          <wp:inline distT="0" distB="0" distL="0" distR="0">
            <wp:extent cx="6840855" cy="2340939"/>
            <wp:effectExtent l="19050" t="0" r="0" b="0"/>
            <wp:docPr id="60" name="Resim 60" descr="C:\Users\B\Saved Games\Downloads\t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Saved Games\Downloads\t51.jpg"/>
                    <pic:cNvPicPr>
                      <a:picLocks noChangeAspect="1" noChangeArrowheads="1"/>
                    </pic:cNvPicPr>
                  </pic:nvPicPr>
                  <pic:blipFill>
                    <a:blip r:embed="rId69" cstate="print"/>
                    <a:srcRect/>
                    <a:stretch>
                      <a:fillRect/>
                    </a:stretch>
                  </pic:blipFill>
                  <pic:spPr bwMode="auto">
                    <a:xfrm>
                      <a:off x="0" y="0"/>
                      <a:ext cx="6840855" cy="2340939"/>
                    </a:xfrm>
                    <a:prstGeom prst="rect">
                      <a:avLst/>
                    </a:prstGeom>
                    <a:noFill/>
                    <a:ln w="9525">
                      <a:noFill/>
                      <a:miter lim="800000"/>
                      <a:headEnd/>
                      <a:tailEnd/>
                    </a:ln>
                  </pic:spPr>
                </pic:pic>
              </a:graphicData>
            </a:graphic>
          </wp:inline>
        </w:drawing>
      </w:r>
    </w:p>
    <w:p w:rsidR="00F35C7A" w:rsidRDefault="00F35C7A" w:rsidP="00FC3CC3"/>
    <w:p w:rsidR="00F35C7A" w:rsidRDefault="00F35C7A" w:rsidP="00FC3CC3">
      <w:r w:rsidRPr="00F35C7A">
        <w:rPr>
          <w:noProof/>
          <w:lang w:eastAsia="tr-TR"/>
        </w:rPr>
        <w:drawing>
          <wp:inline distT="0" distB="0" distL="0" distR="0">
            <wp:extent cx="6421506" cy="3350155"/>
            <wp:effectExtent l="19050" t="0" r="0" b="0"/>
            <wp:docPr id="24" name="Resim 53" descr="F:\sontasarımlar\XP56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sontasarımlar\XP567998.jpg"/>
                    <pic:cNvPicPr>
                      <a:picLocks noChangeAspect="1" noChangeArrowheads="1"/>
                    </pic:cNvPicPr>
                  </pic:nvPicPr>
                  <pic:blipFill>
                    <a:blip r:embed="rId70" cstate="print"/>
                    <a:srcRect/>
                    <a:stretch>
                      <a:fillRect/>
                    </a:stretch>
                  </pic:blipFill>
                  <pic:spPr bwMode="auto">
                    <a:xfrm>
                      <a:off x="0" y="0"/>
                      <a:ext cx="6419563" cy="3349142"/>
                    </a:xfrm>
                    <a:prstGeom prst="rect">
                      <a:avLst/>
                    </a:prstGeom>
                    <a:noFill/>
                    <a:ln w="9525">
                      <a:noFill/>
                      <a:miter lim="800000"/>
                      <a:headEnd/>
                      <a:tailEnd/>
                    </a:ln>
                  </pic:spPr>
                </pic:pic>
              </a:graphicData>
            </a:graphic>
          </wp:inline>
        </w:drawing>
      </w:r>
    </w:p>
    <w:p w:rsidR="00FC3CC3" w:rsidRDefault="00FC3CC3" w:rsidP="00FC3CC3"/>
    <w:p w:rsidR="005F725E" w:rsidRDefault="00F35C7A" w:rsidP="00FC3CC3">
      <w:r w:rsidRPr="00F35C7A">
        <w:rPr>
          <w:noProof/>
          <w:lang w:eastAsia="tr-TR"/>
        </w:rPr>
        <w:drawing>
          <wp:inline distT="0" distB="0" distL="0" distR="0">
            <wp:extent cx="6840855" cy="2502163"/>
            <wp:effectExtent l="19050" t="0" r="0" b="0"/>
            <wp:docPr id="26" name="Resim 55" descr="F:\sontasarımlar\RTYz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sontasarımlar\RTYz77.jpg"/>
                    <pic:cNvPicPr>
                      <a:picLocks noChangeAspect="1" noChangeArrowheads="1"/>
                    </pic:cNvPicPr>
                  </pic:nvPicPr>
                  <pic:blipFill>
                    <a:blip r:embed="rId71" cstate="print"/>
                    <a:srcRect/>
                    <a:stretch>
                      <a:fillRect/>
                    </a:stretch>
                  </pic:blipFill>
                  <pic:spPr bwMode="auto">
                    <a:xfrm>
                      <a:off x="0" y="0"/>
                      <a:ext cx="6840855" cy="2502163"/>
                    </a:xfrm>
                    <a:prstGeom prst="rect">
                      <a:avLst/>
                    </a:prstGeom>
                    <a:noFill/>
                    <a:ln w="9525">
                      <a:noFill/>
                      <a:miter lim="800000"/>
                      <a:headEnd/>
                      <a:tailEnd/>
                    </a:ln>
                  </pic:spPr>
                </pic:pic>
              </a:graphicData>
            </a:graphic>
          </wp:inline>
        </w:drawing>
      </w:r>
    </w:p>
    <w:p w:rsidR="00FA7C1E" w:rsidRDefault="00FA7C1E" w:rsidP="00FC3CC3"/>
    <w:p w:rsidR="00103E4A" w:rsidRDefault="00103E4A" w:rsidP="00FC3CC3"/>
    <w:p w:rsidR="00103E4A" w:rsidRDefault="00103E4A" w:rsidP="00FC3CC3"/>
    <w:p w:rsidR="00103E4A" w:rsidRDefault="00103E4A" w:rsidP="00103E4A">
      <w:pPr>
        <w:autoSpaceDE w:val="0"/>
        <w:autoSpaceDN w:val="0"/>
        <w:adjustRightInd w:val="0"/>
        <w:spacing w:after="0" w:line="240" w:lineRule="auto"/>
        <w:rPr>
          <w:rFonts w:ascii="Calibri-Bold" w:hAnsi="Calibri-Bold" w:cs="Calibri-Bold"/>
          <w:b/>
          <w:bCs/>
          <w:sz w:val="38"/>
          <w:szCs w:val="38"/>
        </w:rPr>
      </w:pPr>
      <w:r>
        <w:rPr>
          <w:rFonts w:ascii="Calibri-Bold" w:hAnsi="Calibri-Bold" w:cs="Calibri-Bold"/>
          <w:b/>
          <w:bCs/>
          <w:sz w:val="38"/>
          <w:szCs w:val="38"/>
        </w:rPr>
        <w:lastRenderedPageBreak/>
        <w:t xml:space="preserve">5. </w:t>
      </w:r>
      <w:r w:rsidR="0057608C">
        <w:rPr>
          <w:rFonts w:ascii="Calibri-Bold" w:hAnsi="Calibri-Bold" w:cs="Calibri-Bold"/>
          <w:b/>
          <w:bCs/>
          <w:sz w:val="38"/>
          <w:szCs w:val="38"/>
        </w:rPr>
        <w:t xml:space="preserve">Trying Hearing Aides </w:t>
      </w:r>
      <w:proofErr w:type="gramStart"/>
      <w:r w:rsidR="0057608C">
        <w:rPr>
          <w:rFonts w:ascii="Calibri-Bold" w:hAnsi="Calibri-Bold" w:cs="Calibri-Bold"/>
          <w:b/>
          <w:bCs/>
          <w:sz w:val="38"/>
          <w:szCs w:val="38"/>
        </w:rPr>
        <w:t>with  LO</w:t>
      </w:r>
      <w:proofErr w:type="gramEnd"/>
      <w:r w:rsidR="0057608C">
        <w:rPr>
          <w:rFonts w:ascii="Calibri-Bold" w:hAnsi="Calibri-Bold" w:cs="Calibri-Bold"/>
          <w:b/>
          <w:bCs/>
          <w:sz w:val="38"/>
          <w:szCs w:val="38"/>
        </w:rPr>
        <w:t xml:space="preserve">-PRO 3 </w:t>
      </w:r>
    </w:p>
    <w:p w:rsidR="00103E4A" w:rsidRDefault="00103E4A" w:rsidP="00FC3CC3"/>
    <w:p w:rsidR="00C50646" w:rsidRPr="00C50646" w:rsidRDefault="0057608C" w:rsidP="00C50646">
      <w:pPr>
        <w:autoSpaceDE w:val="0"/>
        <w:autoSpaceDN w:val="0"/>
        <w:adjustRightInd w:val="0"/>
        <w:spacing w:after="0" w:line="240" w:lineRule="auto"/>
        <w:rPr>
          <w:rFonts w:ascii="Calibri" w:hAnsi="Calibri" w:cs="Calibri"/>
          <w:color w:val="000000"/>
        </w:rPr>
      </w:pPr>
      <w:r>
        <w:rPr>
          <w:rFonts w:cs="Calibri-Bold"/>
          <w:bCs/>
        </w:rPr>
        <w:t>To be able to try heaaring aides with LO-PRO 3,</w:t>
      </w:r>
      <w:r w:rsidRPr="00D778D1">
        <w:rPr>
          <w:rFonts w:cstheme="minorHAnsi"/>
        </w:rPr>
        <w:t xml:space="preserve"> </w:t>
      </w:r>
      <w:r>
        <w:rPr>
          <w:rFonts w:cstheme="minorHAnsi"/>
        </w:rPr>
        <w:t xml:space="preserve">Audial Comparative Hearing Aid Choice and Adaptation Device, the following basic actions should be </w:t>
      </w:r>
      <w:proofErr w:type="gramStart"/>
      <w:r>
        <w:rPr>
          <w:rFonts w:cstheme="minorHAnsi"/>
        </w:rPr>
        <w:t>done</w:t>
      </w:r>
      <w:proofErr w:type="gramEnd"/>
      <w:r w:rsidR="00C50646" w:rsidRPr="00C50646">
        <w:rPr>
          <w:rFonts w:ascii="Calibri" w:hAnsi="Calibri" w:cs="Calibri"/>
          <w:color w:val="000000"/>
        </w:rPr>
        <w:t>:</w:t>
      </w:r>
    </w:p>
    <w:p w:rsidR="00C50646" w:rsidRDefault="00C50646" w:rsidP="00C50646">
      <w:pPr>
        <w:autoSpaceDE w:val="0"/>
        <w:autoSpaceDN w:val="0"/>
        <w:adjustRightInd w:val="0"/>
        <w:spacing w:after="0" w:line="240" w:lineRule="auto"/>
        <w:rPr>
          <w:rFonts w:ascii="Calibri" w:hAnsi="Calibri" w:cs="Calibri"/>
          <w:color w:val="000000"/>
          <w:sz w:val="17"/>
          <w:szCs w:val="17"/>
        </w:rPr>
      </w:pPr>
    </w:p>
    <w:p w:rsidR="00C50646" w:rsidRPr="0057608C" w:rsidRDefault="0057608C" w:rsidP="0057608C">
      <w:pPr>
        <w:pStyle w:val="ListeParagraf"/>
        <w:numPr>
          <w:ilvl w:val="0"/>
          <w:numId w:val="5"/>
        </w:numPr>
        <w:autoSpaceDE w:val="0"/>
        <w:autoSpaceDN w:val="0"/>
        <w:adjustRightInd w:val="0"/>
        <w:spacing w:after="0" w:line="240" w:lineRule="auto"/>
        <w:rPr>
          <w:rFonts w:ascii="Calibri-BoldItalic" w:hAnsi="Calibri-BoldItalic" w:cs="Calibri-BoldItalic"/>
          <w:b/>
          <w:bCs/>
          <w:i/>
          <w:iCs/>
          <w:color w:val="000000"/>
          <w:sz w:val="20"/>
          <w:szCs w:val="20"/>
        </w:rPr>
      </w:pPr>
      <w:r>
        <w:rPr>
          <w:rFonts w:ascii="Calibri-BoldItalic" w:hAnsi="Calibri-BoldItalic" w:cs="Calibri-BoldItalic"/>
          <w:b/>
          <w:bCs/>
          <w:i/>
          <w:iCs/>
          <w:color w:val="000000"/>
          <w:sz w:val="20"/>
          <w:szCs w:val="20"/>
        </w:rPr>
        <w:t xml:space="preserve">Being placed of </w:t>
      </w:r>
      <w:r w:rsidRPr="0057608C">
        <w:rPr>
          <w:rFonts w:cs="Calibri-Bold"/>
          <w:b/>
          <w:bCs/>
          <w:i/>
        </w:rPr>
        <w:t>Hearing Aides onto the panel of cyclical Hearing Aid Panel</w:t>
      </w:r>
      <w:r w:rsidRPr="0057608C">
        <w:rPr>
          <w:rFonts w:cstheme="minorHAnsi"/>
          <w:i/>
          <w:u w:val="single"/>
        </w:rPr>
        <w:t xml:space="preserve"> </w:t>
      </w:r>
    </w:p>
    <w:p w:rsidR="00D46199" w:rsidRDefault="00D46199" w:rsidP="00C50646">
      <w:pPr>
        <w:autoSpaceDE w:val="0"/>
        <w:autoSpaceDN w:val="0"/>
        <w:adjustRightInd w:val="0"/>
        <w:spacing w:after="0" w:line="240" w:lineRule="auto"/>
        <w:rPr>
          <w:rFonts w:ascii="Calibri-BoldItalic" w:hAnsi="Calibri-BoldItalic" w:cs="Calibri-BoldItalic"/>
          <w:b/>
          <w:bCs/>
          <w:i/>
          <w:iCs/>
          <w:color w:val="000000"/>
          <w:sz w:val="20"/>
          <w:szCs w:val="20"/>
        </w:rPr>
      </w:pPr>
    </w:p>
    <w:p w:rsidR="00C50646" w:rsidRDefault="0057608C" w:rsidP="00D46199">
      <w:pPr>
        <w:autoSpaceDE w:val="0"/>
        <w:autoSpaceDN w:val="0"/>
        <w:adjustRightInd w:val="0"/>
        <w:spacing w:after="0" w:line="240" w:lineRule="auto"/>
        <w:rPr>
          <w:rFonts w:cs="Calibri"/>
          <w:color w:val="000000"/>
        </w:rPr>
      </w:pPr>
      <w:r>
        <w:rPr>
          <w:rFonts w:cs="Calibri"/>
          <w:color w:val="000000"/>
        </w:rPr>
        <w:t xml:space="preserve">Cyclical Hearing Aides panel has the capacity of 12 pieces hearing aides. As You can try two hearing aides, at the same time you can try </w:t>
      </w:r>
      <w:r w:rsidR="00D2258E">
        <w:rPr>
          <w:rFonts w:cs="Calibri"/>
          <w:color w:val="000000"/>
        </w:rPr>
        <w:t xml:space="preserve">6, </w:t>
      </w:r>
      <w:r>
        <w:rPr>
          <w:rFonts w:cs="Calibri"/>
          <w:color w:val="000000"/>
        </w:rPr>
        <w:t>12 pieces hearing aides</w:t>
      </w:r>
      <w:r w:rsidR="00D2258E">
        <w:rPr>
          <w:rFonts w:cs="Calibri"/>
          <w:color w:val="000000"/>
        </w:rPr>
        <w:t>. Thing you should pay attention is to close sound exit tubes into which hearing aides are not connected by metal nut. You can try hearing aides (</w:t>
      </w:r>
      <w:proofErr w:type="gramStart"/>
      <w:r w:rsidR="00D2258E">
        <w:rPr>
          <w:rFonts w:cs="Calibri"/>
          <w:color w:val="000000"/>
        </w:rPr>
        <w:t>BTE,İTE</w:t>
      </w:r>
      <w:proofErr w:type="gramEnd"/>
      <w:r w:rsidR="00D2258E">
        <w:rPr>
          <w:rFonts w:cs="Calibri"/>
          <w:color w:val="000000"/>
        </w:rPr>
        <w:t>,İTC,CİC) in different types at the same time as shown below. As you can make grouping the hearing aides according to the suitable power and efficiency, you can formul</w:t>
      </w:r>
      <w:r w:rsidR="006942F3">
        <w:rPr>
          <w:rFonts w:cs="Calibri"/>
          <w:color w:val="000000"/>
        </w:rPr>
        <w:t>ate them according to channel number.</w:t>
      </w:r>
    </w:p>
    <w:p w:rsidR="00F35C7A" w:rsidRDefault="00F35C7A" w:rsidP="00C50646">
      <w:pPr>
        <w:autoSpaceDE w:val="0"/>
        <w:autoSpaceDN w:val="0"/>
        <w:adjustRightInd w:val="0"/>
        <w:spacing w:after="0" w:line="240" w:lineRule="auto"/>
        <w:rPr>
          <w:rFonts w:cs="Calibri"/>
          <w:color w:val="000000"/>
        </w:rPr>
      </w:pPr>
    </w:p>
    <w:p w:rsidR="00F35C7A" w:rsidRDefault="00F35C7A" w:rsidP="00C50646">
      <w:pPr>
        <w:autoSpaceDE w:val="0"/>
        <w:autoSpaceDN w:val="0"/>
        <w:adjustRightInd w:val="0"/>
        <w:spacing w:after="0" w:line="240" w:lineRule="auto"/>
        <w:rPr>
          <w:rFonts w:cs="Calibri"/>
          <w:color w:val="000000"/>
        </w:rPr>
      </w:pPr>
      <w:r w:rsidRPr="00F35C7A">
        <w:rPr>
          <w:rFonts w:cs="Calibri"/>
          <w:noProof/>
          <w:color w:val="000000"/>
          <w:lang w:eastAsia="tr-TR"/>
        </w:rPr>
        <w:drawing>
          <wp:inline distT="0" distB="0" distL="0" distR="0">
            <wp:extent cx="6840855" cy="2239766"/>
            <wp:effectExtent l="19050" t="0" r="0" b="0"/>
            <wp:docPr id="21" name="Resim 54" descr="F:\sontasarımlar\GGGGF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sontasarımlar\GGGGFR88.jpg"/>
                    <pic:cNvPicPr>
                      <a:picLocks noChangeAspect="1" noChangeArrowheads="1"/>
                    </pic:cNvPicPr>
                  </pic:nvPicPr>
                  <pic:blipFill>
                    <a:blip r:embed="rId72" cstate="print"/>
                    <a:srcRect/>
                    <a:stretch>
                      <a:fillRect/>
                    </a:stretch>
                  </pic:blipFill>
                  <pic:spPr bwMode="auto">
                    <a:xfrm>
                      <a:off x="0" y="0"/>
                      <a:ext cx="6840855" cy="2239766"/>
                    </a:xfrm>
                    <a:prstGeom prst="rect">
                      <a:avLst/>
                    </a:prstGeom>
                    <a:noFill/>
                    <a:ln w="9525">
                      <a:noFill/>
                      <a:miter lim="800000"/>
                      <a:headEnd/>
                      <a:tailEnd/>
                    </a:ln>
                  </pic:spPr>
                </pic:pic>
              </a:graphicData>
            </a:graphic>
          </wp:inline>
        </w:drawing>
      </w:r>
    </w:p>
    <w:p w:rsidR="00174888" w:rsidRDefault="00174888" w:rsidP="00C50646">
      <w:pPr>
        <w:autoSpaceDE w:val="0"/>
        <w:autoSpaceDN w:val="0"/>
        <w:adjustRightInd w:val="0"/>
        <w:spacing w:after="0" w:line="240" w:lineRule="auto"/>
        <w:rPr>
          <w:rFonts w:cs="Calibri"/>
          <w:color w:val="000000"/>
        </w:rPr>
      </w:pPr>
    </w:p>
    <w:p w:rsidR="00C50646" w:rsidRPr="00C50646" w:rsidRDefault="00C50646" w:rsidP="00C50646">
      <w:pPr>
        <w:autoSpaceDE w:val="0"/>
        <w:autoSpaceDN w:val="0"/>
        <w:adjustRightInd w:val="0"/>
        <w:spacing w:after="0" w:line="240" w:lineRule="auto"/>
        <w:rPr>
          <w:rFonts w:cs="Calibri"/>
          <w:color w:val="000000"/>
        </w:rPr>
      </w:pPr>
    </w:p>
    <w:p w:rsidR="00C50646" w:rsidRPr="006942F3" w:rsidRDefault="006942F3" w:rsidP="006942F3">
      <w:pPr>
        <w:pStyle w:val="ListeParagraf"/>
        <w:numPr>
          <w:ilvl w:val="0"/>
          <w:numId w:val="5"/>
        </w:numPr>
        <w:autoSpaceDE w:val="0"/>
        <w:autoSpaceDN w:val="0"/>
        <w:adjustRightInd w:val="0"/>
        <w:spacing w:after="0" w:line="240" w:lineRule="auto"/>
        <w:rPr>
          <w:rFonts w:ascii="Calibri-BoldItalic" w:hAnsi="Calibri-BoldItalic" w:cs="Calibri-BoldItalic"/>
          <w:b/>
          <w:bCs/>
          <w:i/>
          <w:iCs/>
          <w:color w:val="000000"/>
          <w:sz w:val="20"/>
          <w:szCs w:val="20"/>
        </w:rPr>
      </w:pPr>
      <w:r>
        <w:rPr>
          <w:rFonts w:ascii="Calibri-BoldItalic" w:hAnsi="Calibri-BoldItalic" w:cs="Calibri-BoldItalic"/>
          <w:b/>
          <w:bCs/>
          <w:i/>
          <w:iCs/>
          <w:color w:val="000000"/>
          <w:sz w:val="20"/>
          <w:szCs w:val="20"/>
        </w:rPr>
        <w:t>Being prepared</w:t>
      </w:r>
      <w:r w:rsidR="00702333">
        <w:rPr>
          <w:rFonts w:ascii="Calibri-BoldItalic" w:hAnsi="Calibri-BoldItalic" w:cs="Calibri-BoldItalic"/>
          <w:b/>
          <w:bCs/>
          <w:i/>
          <w:iCs/>
          <w:color w:val="000000"/>
          <w:sz w:val="20"/>
          <w:szCs w:val="20"/>
        </w:rPr>
        <w:t xml:space="preserve"> </w:t>
      </w:r>
      <w:r>
        <w:rPr>
          <w:rFonts w:ascii="Calibri-BoldItalic" w:hAnsi="Calibri-BoldItalic" w:cs="Calibri-BoldItalic"/>
          <w:b/>
          <w:bCs/>
          <w:i/>
          <w:iCs/>
          <w:color w:val="000000"/>
          <w:sz w:val="20"/>
          <w:szCs w:val="20"/>
        </w:rPr>
        <w:t xml:space="preserve">Hearing Aides ready to operate </w:t>
      </w:r>
      <w:proofErr w:type="gramStart"/>
      <w:r>
        <w:rPr>
          <w:rFonts w:ascii="Calibri-BoldItalic" w:hAnsi="Calibri-BoldItalic" w:cs="Calibri-BoldItalic"/>
          <w:b/>
          <w:bCs/>
          <w:i/>
          <w:iCs/>
          <w:color w:val="000000"/>
          <w:sz w:val="20"/>
          <w:szCs w:val="20"/>
        </w:rPr>
        <w:t>by  Flexi</w:t>
      </w:r>
      <w:proofErr w:type="gramEnd"/>
      <w:r>
        <w:rPr>
          <w:rFonts w:ascii="Calibri-BoldItalic" w:hAnsi="Calibri-BoldItalic" w:cs="Calibri-BoldItalic"/>
          <w:b/>
          <w:bCs/>
          <w:i/>
          <w:iCs/>
          <w:color w:val="000000"/>
          <w:sz w:val="20"/>
          <w:szCs w:val="20"/>
        </w:rPr>
        <w:t xml:space="preserve"> PCB Battery Contact</w:t>
      </w:r>
      <w:r w:rsidR="00C50646" w:rsidRPr="006942F3">
        <w:rPr>
          <w:rFonts w:ascii="Calibri-BoldItalic" w:hAnsi="Calibri-BoldItalic" w:cs="Calibri-BoldItalic"/>
          <w:b/>
          <w:bCs/>
          <w:i/>
          <w:iCs/>
          <w:color w:val="000000"/>
          <w:sz w:val="20"/>
          <w:szCs w:val="20"/>
        </w:rPr>
        <w:t xml:space="preserve"> </w:t>
      </w:r>
      <w:r w:rsidR="00C50646" w:rsidRPr="006942F3">
        <w:rPr>
          <w:rFonts w:ascii="Times New Roman" w:hAnsi="Times New Roman" w:cs="Times New Roman"/>
          <w:b/>
          <w:sz w:val="24"/>
          <w:szCs w:val="24"/>
        </w:rPr>
        <w:t>(10A,312,13,675)</w:t>
      </w:r>
    </w:p>
    <w:p w:rsidR="00C50646" w:rsidRDefault="00B81059" w:rsidP="00C50646">
      <w:pPr>
        <w:autoSpaceDE w:val="0"/>
        <w:autoSpaceDN w:val="0"/>
        <w:adjustRightInd w:val="0"/>
        <w:spacing w:after="0" w:line="240" w:lineRule="auto"/>
        <w:rPr>
          <w:rFonts w:ascii="Calibri" w:hAnsi="Calibri" w:cs="Calibri"/>
          <w:color w:val="000000"/>
          <w:sz w:val="17"/>
          <w:szCs w:val="17"/>
        </w:rPr>
      </w:pPr>
      <w:r>
        <w:rPr>
          <w:rFonts w:cs="Calibri-Bold"/>
          <w:bCs/>
        </w:rPr>
        <w:t>One of the most important parts of LO-PRO 3,</w:t>
      </w:r>
      <w:r w:rsidRPr="00D778D1">
        <w:rPr>
          <w:rFonts w:cstheme="minorHAnsi"/>
        </w:rPr>
        <w:t xml:space="preserve"> </w:t>
      </w:r>
      <w:r>
        <w:rPr>
          <w:rFonts w:cstheme="minorHAnsi"/>
        </w:rPr>
        <w:t>Audial Comparative Hearing Aid Choice and Adaptation Device is flexi PCB Battery Contact. Operation of Hearing Aides are provided by flexi PCB Battery Contact connected to main board integrated, flexi PCB Battery contact makes the duty of keying while passing to one hearing aid from another one. Three type batteries such as 10A,(312-13) ve 675 have been developed for this process.</w:t>
      </w:r>
    </w:p>
    <w:p w:rsidR="00F4536A" w:rsidRDefault="00F4536A" w:rsidP="00F4536A">
      <w:pPr>
        <w:pStyle w:val="NormalWeb"/>
        <w:rPr>
          <w:rFonts w:cstheme="minorHAnsi"/>
        </w:rPr>
      </w:pPr>
    </w:p>
    <w:p w:rsidR="00174888" w:rsidRDefault="00174888" w:rsidP="00F4536A">
      <w:pPr>
        <w:pStyle w:val="NormalWeb"/>
        <w:rPr>
          <w:rFonts w:cstheme="minorHAnsi"/>
        </w:rPr>
      </w:pPr>
    </w:p>
    <w:p w:rsidR="00174888" w:rsidRPr="00510D1E" w:rsidRDefault="00A63F77" w:rsidP="00F4536A">
      <w:pPr>
        <w:pStyle w:val="NormalWeb"/>
        <w:rPr>
          <w:b/>
        </w:rPr>
      </w:pPr>
      <w:r>
        <w:rPr>
          <w:b/>
          <w:noProof/>
          <w:lang w:eastAsia="tr-TR"/>
        </w:rPr>
        <w:drawing>
          <wp:inline distT="0" distB="0" distL="0" distR="0">
            <wp:extent cx="3386550" cy="2697640"/>
            <wp:effectExtent l="19050" t="0" r="435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3" cstate="print"/>
                    <a:srcRect/>
                    <a:stretch>
                      <a:fillRect/>
                    </a:stretch>
                  </pic:blipFill>
                  <pic:spPr bwMode="auto">
                    <a:xfrm>
                      <a:off x="0" y="0"/>
                      <a:ext cx="3386468" cy="2697575"/>
                    </a:xfrm>
                    <a:prstGeom prst="rect">
                      <a:avLst/>
                    </a:prstGeom>
                    <a:noFill/>
                    <a:ln w="9525">
                      <a:noFill/>
                      <a:miter lim="800000"/>
                      <a:headEnd/>
                      <a:tailEnd/>
                    </a:ln>
                  </pic:spPr>
                </pic:pic>
              </a:graphicData>
            </a:graphic>
          </wp:inline>
        </w:drawing>
      </w:r>
      <w:r>
        <w:rPr>
          <w:b/>
        </w:rPr>
        <w:t xml:space="preserve">                    </w:t>
      </w:r>
      <w:bookmarkStart w:id="3" w:name="_GoBack"/>
      <w:bookmarkEnd w:id="3"/>
    </w:p>
    <w:p w:rsidR="00F4536A" w:rsidRDefault="00F4536A" w:rsidP="00C50646">
      <w:pPr>
        <w:autoSpaceDE w:val="0"/>
        <w:autoSpaceDN w:val="0"/>
        <w:adjustRightInd w:val="0"/>
        <w:spacing w:after="0" w:line="240" w:lineRule="auto"/>
        <w:rPr>
          <w:rFonts w:ascii="Calibri" w:hAnsi="Calibri" w:cs="Calibri"/>
          <w:color w:val="000000"/>
          <w:sz w:val="17"/>
          <w:szCs w:val="17"/>
        </w:rPr>
      </w:pPr>
    </w:p>
    <w:p w:rsidR="006E3A76" w:rsidRDefault="006E3A76" w:rsidP="00C50646">
      <w:pPr>
        <w:autoSpaceDE w:val="0"/>
        <w:autoSpaceDN w:val="0"/>
        <w:adjustRightInd w:val="0"/>
        <w:spacing w:after="0" w:line="240" w:lineRule="auto"/>
        <w:rPr>
          <w:rFonts w:ascii="Calibri-BoldItalic" w:hAnsi="Calibri-BoldItalic" w:cs="Calibri-BoldItalic"/>
          <w:b/>
          <w:bCs/>
          <w:i/>
          <w:iCs/>
          <w:color w:val="000000"/>
          <w:sz w:val="20"/>
          <w:szCs w:val="20"/>
        </w:rPr>
      </w:pPr>
    </w:p>
    <w:p w:rsidR="006E3A76" w:rsidRDefault="006E3A76" w:rsidP="00C50646">
      <w:pPr>
        <w:autoSpaceDE w:val="0"/>
        <w:autoSpaceDN w:val="0"/>
        <w:adjustRightInd w:val="0"/>
        <w:spacing w:after="0" w:line="240" w:lineRule="auto"/>
        <w:rPr>
          <w:rFonts w:ascii="Calibri-BoldItalic" w:hAnsi="Calibri-BoldItalic" w:cs="Calibri-BoldItalic"/>
          <w:b/>
          <w:bCs/>
          <w:i/>
          <w:iCs/>
          <w:color w:val="000000"/>
          <w:sz w:val="20"/>
          <w:szCs w:val="20"/>
        </w:rPr>
      </w:pPr>
    </w:p>
    <w:p w:rsidR="006E3A76" w:rsidRDefault="006E3A76" w:rsidP="00C50646">
      <w:pPr>
        <w:autoSpaceDE w:val="0"/>
        <w:autoSpaceDN w:val="0"/>
        <w:adjustRightInd w:val="0"/>
        <w:spacing w:after="0" w:line="240" w:lineRule="auto"/>
        <w:rPr>
          <w:rFonts w:ascii="Calibri-BoldItalic" w:hAnsi="Calibri-BoldItalic" w:cs="Calibri-BoldItalic"/>
          <w:b/>
          <w:bCs/>
          <w:i/>
          <w:iCs/>
          <w:color w:val="000000"/>
          <w:sz w:val="20"/>
          <w:szCs w:val="20"/>
        </w:rPr>
      </w:pPr>
    </w:p>
    <w:p w:rsidR="006E3A76" w:rsidRDefault="006E3A76" w:rsidP="00C50646">
      <w:pPr>
        <w:autoSpaceDE w:val="0"/>
        <w:autoSpaceDN w:val="0"/>
        <w:adjustRightInd w:val="0"/>
        <w:spacing w:after="0" w:line="240" w:lineRule="auto"/>
        <w:rPr>
          <w:rFonts w:ascii="Calibri-BoldItalic" w:hAnsi="Calibri-BoldItalic" w:cs="Calibri-BoldItalic"/>
          <w:b/>
          <w:bCs/>
          <w:i/>
          <w:iCs/>
          <w:color w:val="000000"/>
          <w:sz w:val="20"/>
          <w:szCs w:val="20"/>
        </w:rPr>
      </w:pPr>
    </w:p>
    <w:p w:rsidR="006E3A76" w:rsidRDefault="006E3A76" w:rsidP="00C50646">
      <w:pPr>
        <w:autoSpaceDE w:val="0"/>
        <w:autoSpaceDN w:val="0"/>
        <w:adjustRightInd w:val="0"/>
        <w:spacing w:after="0" w:line="240" w:lineRule="auto"/>
        <w:rPr>
          <w:rFonts w:ascii="Calibri-BoldItalic" w:hAnsi="Calibri-BoldItalic" w:cs="Calibri-BoldItalic"/>
          <w:b/>
          <w:bCs/>
          <w:i/>
          <w:iCs/>
          <w:color w:val="000000"/>
          <w:sz w:val="20"/>
          <w:szCs w:val="20"/>
        </w:rPr>
      </w:pPr>
    </w:p>
    <w:p w:rsidR="00C50646" w:rsidRDefault="00C50646" w:rsidP="00C50646">
      <w:pPr>
        <w:autoSpaceDE w:val="0"/>
        <w:autoSpaceDN w:val="0"/>
        <w:adjustRightInd w:val="0"/>
        <w:spacing w:after="0" w:line="240" w:lineRule="auto"/>
        <w:rPr>
          <w:rFonts w:ascii="Calibri-BoldItalic" w:hAnsi="Calibri-BoldItalic" w:cs="Calibri-BoldItalic"/>
          <w:b/>
          <w:bCs/>
          <w:i/>
          <w:iCs/>
          <w:color w:val="000000"/>
          <w:sz w:val="20"/>
          <w:szCs w:val="20"/>
        </w:rPr>
      </w:pPr>
      <w:r>
        <w:rPr>
          <w:rFonts w:ascii="Calibri-BoldItalic" w:hAnsi="Calibri-BoldItalic" w:cs="Calibri-BoldItalic"/>
          <w:b/>
          <w:bCs/>
          <w:i/>
          <w:iCs/>
          <w:color w:val="000000"/>
          <w:sz w:val="20"/>
          <w:szCs w:val="20"/>
        </w:rPr>
        <w:t>2.</w:t>
      </w:r>
      <w:r w:rsidR="006942F3">
        <w:rPr>
          <w:rFonts w:ascii="Calibri-BoldItalic" w:hAnsi="Calibri-BoldItalic" w:cs="Calibri-BoldItalic"/>
          <w:b/>
          <w:bCs/>
          <w:i/>
          <w:iCs/>
          <w:color w:val="000000"/>
          <w:sz w:val="20"/>
          <w:szCs w:val="20"/>
        </w:rPr>
        <w:t xml:space="preserve">Being Organized of Hearing Aides Programming cables by X-Pro </w:t>
      </w:r>
    </w:p>
    <w:p w:rsidR="00F4536A" w:rsidRDefault="00F4536A" w:rsidP="00C50646">
      <w:pPr>
        <w:autoSpaceDE w:val="0"/>
        <w:autoSpaceDN w:val="0"/>
        <w:adjustRightInd w:val="0"/>
        <w:spacing w:after="0" w:line="240" w:lineRule="auto"/>
        <w:rPr>
          <w:rFonts w:ascii="Calibri-BoldItalic" w:hAnsi="Calibri-BoldItalic" w:cs="Calibri-BoldItalic"/>
          <w:b/>
          <w:bCs/>
          <w:i/>
          <w:iCs/>
          <w:color w:val="000000"/>
          <w:sz w:val="20"/>
          <w:szCs w:val="20"/>
        </w:rPr>
      </w:pPr>
    </w:p>
    <w:p w:rsidR="00F35C7A" w:rsidRDefault="00F4536A" w:rsidP="00C50646">
      <w:pPr>
        <w:autoSpaceDE w:val="0"/>
        <w:autoSpaceDN w:val="0"/>
        <w:adjustRightInd w:val="0"/>
        <w:spacing w:after="0" w:line="240" w:lineRule="auto"/>
        <w:rPr>
          <w:rStyle w:val="hps"/>
          <w:sz w:val="24"/>
          <w:szCs w:val="24"/>
        </w:rPr>
      </w:pPr>
      <w:r w:rsidRPr="00510D1E">
        <w:t>X-</w:t>
      </w:r>
      <w:proofErr w:type="gramStart"/>
      <w:r w:rsidRPr="00510D1E">
        <w:t>BOX</w:t>
      </w:r>
      <w:r>
        <w:rPr>
          <w:b/>
        </w:rPr>
        <w:t xml:space="preserve"> </w:t>
      </w:r>
      <w:r>
        <w:t>,</w:t>
      </w:r>
      <w:r w:rsidR="006942F3">
        <w:t xml:space="preserve"> keeps</w:t>
      </w:r>
      <w:proofErr w:type="gramEnd"/>
      <w:r w:rsidR="006942F3">
        <w:t xml:space="preserve"> hearing aides peogramming cables. It can be mounted on, under the table or on the wall. 36 Pieces Programming cables Set can be fixed by connection of 3 pieces X-BOX to eachother by consecutive usage, provides easy posiibility of cable choosing and labelling. The tips on the right and left panel are seperated by colour code. It provides the possibility of groupping hearing aides according to their powers and manufacturers</w:t>
      </w:r>
      <w:r w:rsidRPr="008C09E9">
        <w:rPr>
          <w:color w:val="000000"/>
          <w:shd w:val="clear" w:color="auto" w:fill="FFFFFF"/>
        </w:rPr>
        <w:br/>
      </w:r>
      <w:r w:rsidR="00F35C7A" w:rsidRPr="00F35C7A">
        <w:rPr>
          <w:rFonts w:ascii="Calibri" w:hAnsi="Calibri" w:cs="Calibri"/>
          <w:noProof/>
          <w:color w:val="0000FF"/>
          <w:sz w:val="18"/>
          <w:szCs w:val="18"/>
          <w:lang w:eastAsia="tr-TR"/>
        </w:rPr>
        <w:drawing>
          <wp:inline distT="0" distB="0" distL="0" distR="0">
            <wp:extent cx="6840855" cy="2041154"/>
            <wp:effectExtent l="19050" t="0" r="0" b="0"/>
            <wp:docPr id="20" name="Resim 52" descr="C:\Users\B\Saved Games\Downloads\XPRO3L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Saved Games\Downloads\XPRO3LÜ.jpg"/>
                    <pic:cNvPicPr>
                      <a:picLocks noChangeAspect="1" noChangeArrowheads="1"/>
                    </pic:cNvPicPr>
                  </pic:nvPicPr>
                  <pic:blipFill>
                    <a:blip r:embed="rId74" cstate="print"/>
                    <a:srcRect/>
                    <a:stretch>
                      <a:fillRect/>
                    </a:stretch>
                  </pic:blipFill>
                  <pic:spPr bwMode="auto">
                    <a:xfrm>
                      <a:off x="0" y="0"/>
                      <a:ext cx="6840855" cy="2041154"/>
                    </a:xfrm>
                    <a:prstGeom prst="rect">
                      <a:avLst/>
                    </a:prstGeom>
                    <a:noFill/>
                    <a:ln w="9525">
                      <a:noFill/>
                      <a:miter lim="800000"/>
                      <a:headEnd/>
                      <a:tailEnd/>
                    </a:ln>
                  </pic:spPr>
                </pic:pic>
              </a:graphicData>
            </a:graphic>
          </wp:inline>
        </w:drawing>
      </w:r>
    </w:p>
    <w:p w:rsidR="00314A0C" w:rsidRDefault="00314A0C" w:rsidP="00314A0C">
      <w:pPr>
        <w:autoSpaceDE w:val="0"/>
        <w:autoSpaceDN w:val="0"/>
        <w:adjustRightInd w:val="0"/>
        <w:spacing w:after="0" w:line="240" w:lineRule="auto"/>
        <w:rPr>
          <w:rFonts w:ascii="Calibri-BoldItalic" w:hAnsi="Calibri-BoldItalic" w:cs="Calibri-BoldItalic"/>
          <w:b/>
          <w:bCs/>
          <w:i/>
          <w:iCs/>
          <w:color w:val="000000"/>
          <w:sz w:val="20"/>
          <w:szCs w:val="20"/>
        </w:rPr>
      </w:pPr>
      <w:r>
        <w:rPr>
          <w:rFonts w:ascii="Calibri-BoldItalic" w:hAnsi="Calibri-BoldItalic" w:cs="Calibri-BoldItalic"/>
          <w:b/>
          <w:bCs/>
          <w:i/>
          <w:iCs/>
          <w:color w:val="000000"/>
          <w:sz w:val="20"/>
          <w:szCs w:val="20"/>
        </w:rPr>
        <w:t>3.</w:t>
      </w:r>
      <w:r w:rsidR="008D1E6B">
        <w:rPr>
          <w:rFonts w:ascii="Calibri-BoldItalic" w:hAnsi="Calibri-BoldItalic" w:cs="Calibri-BoldItalic"/>
          <w:b/>
          <w:bCs/>
          <w:i/>
          <w:iCs/>
          <w:color w:val="000000"/>
          <w:sz w:val="20"/>
          <w:szCs w:val="20"/>
        </w:rPr>
        <w:t xml:space="preserve">Inserting headphone to the patient with hearing loss and explanation </w:t>
      </w:r>
      <w:proofErr w:type="gramStart"/>
      <w:r w:rsidR="008D1E6B">
        <w:rPr>
          <w:rFonts w:ascii="Calibri-BoldItalic" w:hAnsi="Calibri-BoldItalic" w:cs="Calibri-BoldItalic"/>
          <w:b/>
          <w:bCs/>
          <w:i/>
          <w:iCs/>
          <w:color w:val="000000"/>
          <w:sz w:val="20"/>
          <w:szCs w:val="20"/>
        </w:rPr>
        <w:t xml:space="preserve">of </w:t>
      </w:r>
      <w:r>
        <w:rPr>
          <w:rFonts w:ascii="Calibri-BoldItalic" w:hAnsi="Calibri-BoldItalic" w:cs="Calibri-BoldItalic"/>
          <w:b/>
          <w:bCs/>
          <w:i/>
          <w:iCs/>
          <w:color w:val="000000"/>
          <w:sz w:val="20"/>
          <w:szCs w:val="20"/>
        </w:rPr>
        <w:t xml:space="preserve"> </w:t>
      </w:r>
      <w:r w:rsidR="008D1E6B">
        <w:rPr>
          <w:rFonts w:ascii="Calibri-BoldItalic" w:hAnsi="Calibri-BoldItalic" w:cs="Calibri-BoldItalic"/>
          <w:b/>
          <w:bCs/>
          <w:i/>
          <w:iCs/>
          <w:color w:val="000000"/>
          <w:sz w:val="20"/>
          <w:szCs w:val="20"/>
        </w:rPr>
        <w:t>making</w:t>
      </w:r>
      <w:proofErr w:type="gramEnd"/>
      <w:r w:rsidR="008D1E6B">
        <w:rPr>
          <w:rFonts w:ascii="Calibri-BoldItalic" w:hAnsi="Calibri-BoldItalic" w:cs="Calibri-BoldItalic"/>
          <w:b/>
          <w:bCs/>
          <w:i/>
          <w:iCs/>
          <w:color w:val="000000"/>
          <w:sz w:val="20"/>
          <w:szCs w:val="20"/>
        </w:rPr>
        <w:t xml:space="preserve"> trial</w:t>
      </w:r>
    </w:p>
    <w:p w:rsidR="00314A0C" w:rsidRDefault="00314A0C" w:rsidP="00C50646">
      <w:pPr>
        <w:autoSpaceDE w:val="0"/>
        <w:autoSpaceDN w:val="0"/>
        <w:adjustRightInd w:val="0"/>
        <w:spacing w:after="0" w:line="240" w:lineRule="auto"/>
        <w:rPr>
          <w:rStyle w:val="hps"/>
          <w:sz w:val="24"/>
          <w:szCs w:val="24"/>
        </w:rPr>
      </w:pPr>
    </w:p>
    <w:p w:rsidR="00314A0C" w:rsidRDefault="00314A0C" w:rsidP="00C50646">
      <w:pPr>
        <w:autoSpaceDE w:val="0"/>
        <w:autoSpaceDN w:val="0"/>
        <w:adjustRightInd w:val="0"/>
        <w:spacing w:after="0" w:line="240" w:lineRule="auto"/>
        <w:rPr>
          <w:rFonts w:ascii="Calibri" w:hAnsi="Calibri" w:cs="Calibri"/>
          <w:color w:val="0000FF"/>
          <w:sz w:val="18"/>
          <w:szCs w:val="18"/>
        </w:rPr>
      </w:pPr>
    </w:p>
    <w:p w:rsidR="00C50646" w:rsidRDefault="00314A0C" w:rsidP="00C50646">
      <w:pPr>
        <w:autoSpaceDE w:val="0"/>
        <w:autoSpaceDN w:val="0"/>
        <w:adjustRightInd w:val="0"/>
        <w:spacing w:after="0" w:line="240" w:lineRule="auto"/>
        <w:rPr>
          <w:rFonts w:ascii="Calibri-BoldItalic" w:hAnsi="Calibri-BoldItalic" w:cs="Calibri-BoldItalic"/>
          <w:b/>
          <w:bCs/>
          <w:i/>
          <w:iCs/>
          <w:color w:val="000000"/>
          <w:sz w:val="20"/>
          <w:szCs w:val="20"/>
        </w:rPr>
      </w:pPr>
      <w:r>
        <w:rPr>
          <w:rFonts w:ascii="Calibri-BoldItalic" w:hAnsi="Calibri-BoldItalic" w:cs="Calibri-BoldItalic"/>
          <w:b/>
          <w:bCs/>
          <w:i/>
          <w:iCs/>
          <w:color w:val="000000"/>
          <w:sz w:val="20"/>
          <w:szCs w:val="20"/>
        </w:rPr>
        <w:t>4</w:t>
      </w:r>
      <w:r w:rsidR="00C50646">
        <w:rPr>
          <w:rFonts w:ascii="Calibri-BoldItalic" w:hAnsi="Calibri-BoldItalic" w:cs="Calibri-BoldItalic"/>
          <w:b/>
          <w:bCs/>
          <w:i/>
          <w:iCs/>
          <w:color w:val="000000"/>
          <w:sz w:val="20"/>
          <w:szCs w:val="20"/>
        </w:rPr>
        <w:t>.</w:t>
      </w:r>
      <w:r w:rsidR="008D1E6B">
        <w:rPr>
          <w:rFonts w:ascii="Calibri-BoldItalic" w:hAnsi="Calibri-BoldItalic" w:cs="Calibri-BoldItalic"/>
          <w:b/>
          <w:bCs/>
          <w:i/>
          <w:iCs/>
          <w:color w:val="000000"/>
          <w:sz w:val="20"/>
          <w:szCs w:val="20"/>
        </w:rPr>
        <w:t>Trial and Choice of Hearing Aid</w:t>
      </w:r>
      <w:r w:rsidR="00C50646">
        <w:rPr>
          <w:rFonts w:ascii="Calibri-BoldItalic" w:hAnsi="Calibri-BoldItalic" w:cs="Calibri-BoldItalic"/>
          <w:b/>
          <w:bCs/>
          <w:i/>
          <w:iCs/>
          <w:color w:val="000000"/>
          <w:sz w:val="20"/>
          <w:szCs w:val="20"/>
        </w:rPr>
        <w:t xml:space="preserve"> </w:t>
      </w:r>
    </w:p>
    <w:p w:rsidR="008D1E6B" w:rsidRDefault="008D1E6B" w:rsidP="00C50646">
      <w:pPr>
        <w:autoSpaceDE w:val="0"/>
        <w:autoSpaceDN w:val="0"/>
        <w:adjustRightInd w:val="0"/>
        <w:spacing w:after="0" w:line="240" w:lineRule="auto"/>
        <w:rPr>
          <w:rFonts w:cs="Calibri"/>
          <w:color w:val="000000"/>
        </w:rPr>
      </w:pPr>
      <w:r>
        <w:rPr>
          <w:rFonts w:cs="Calibri"/>
          <w:color w:val="000000"/>
        </w:rPr>
        <w:t>You can test hearing aides by using OTO suite HIT module when you placed hearing aides.</w:t>
      </w:r>
    </w:p>
    <w:p w:rsidR="00C50646" w:rsidRPr="00E37042" w:rsidRDefault="008D1E6B" w:rsidP="00E37042">
      <w:pPr>
        <w:autoSpaceDE w:val="0"/>
        <w:autoSpaceDN w:val="0"/>
        <w:adjustRightInd w:val="0"/>
        <w:spacing w:after="0" w:line="240" w:lineRule="auto"/>
        <w:rPr>
          <w:rFonts w:cs="Calibri"/>
          <w:color w:val="0000FF"/>
        </w:rPr>
      </w:pPr>
      <w:r>
        <w:rPr>
          <w:rFonts w:cs="Calibri"/>
          <w:color w:val="000000"/>
        </w:rPr>
        <w:t xml:space="preserve"> See making Standard Test</w:t>
      </w:r>
      <w:r w:rsidR="00C50646" w:rsidRPr="00C50646">
        <w:rPr>
          <w:rFonts w:cs="Calibri"/>
          <w:color w:val="0000FF"/>
        </w:rPr>
        <w:t xml:space="preserve"> </w:t>
      </w:r>
      <w:r w:rsidR="00C50646" w:rsidRPr="00C50646">
        <w:rPr>
          <w:rFonts w:hAnsi="ArialMT" w:cs="ArialMT"/>
          <w:color w:val="0000FF"/>
        </w:rPr>
        <w:t>►</w:t>
      </w:r>
      <w:r w:rsidR="00C50646" w:rsidRPr="00C50646">
        <w:rPr>
          <w:rFonts w:cs="ArialMT"/>
          <w:color w:val="0000FF"/>
        </w:rPr>
        <w:t xml:space="preserve"> </w:t>
      </w:r>
      <w:r w:rsidR="00C50646" w:rsidRPr="00C50646">
        <w:rPr>
          <w:rFonts w:cs="Calibri"/>
          <w:color w:val="0000FF"/>
        </w:rPr>
        <w:t>15</w:t>
      </w:r>
      <w:r>
        <w:rPr>
          <w:rFonts w:cs="Calibri"/>
          <w:color w:val="0000FF"/>
        </w:rPr>
        <w:t xml:space="preserve"> or you can make fitting based cups explianed in</w:t>
      </w:r>
      <w:r w:rsidR="00C50646" w:rsidRPr="00C50646">
        <w:rPr>
          <w:rFonts w:cs="Calibri"/>
          <w:color w:val="000000"/>
        </w:rPr>
        <w:t xml:space="preserve"> </w:t>
      </w:r>
      <w:r>
        <w:rPr>
          <w:rFonts w:cs="Calibri"/>
          <w:color w:val="000000"/>
        </w:rPr>
        <w:t>the document of AURICAL FreeFit ve Prop loudspeaker</w:t>
      </w:r>
      <w:r w:rsidR="00E37042">
        <w:rPr>
          <w:rFonts w:cs="Calibri"/>
          <w:color w:val="000000"/>
        </w:rPr>
        <w:t xml:space="preserve"> Measurements</w:t>
      </w:r>
    </w:p>
    <w:p w:rsidR="009878A0" w:rsidRDefault="009878A0" w:rsidP="009878A0">
      <w:pPr>
        <w:autoSpaceDE w:val="0"/>
        <w:autoSpaceDN w:val="0"/>
        <w:adjustRightInd w:val="0"/>
        <w:spacing w:after="0" w:line="240" w:lineRule="auto"/>
        <w:rPr>
          <w:rFonts w:ascii="Calibri-BoldItalic" w:hAnsi="Calibri-BoldItalic" w:cs="Calibri-BoldItalic"/>
          <w:b/>
          <w:bCs/>
          <w:i/>
          <w:iCs/>
          <w:color w:val="000000"/>
          <w:sz w:val="20"/>
          <w:szCs w:val="20"/>
        </w:rPr>
      </w:pPr>
    </w:p>
    <w:p w:rsidR="009878A0" w:rsidRDefault="009878A0" w:rsidP="00C50646">
      <w:pPr>
        <w:rPr>
          <w:rFonts w:cs="Calibri"/>
          <w:color w:val="000000"/>
        </w:rPr>
      </w:pPr>
    </w:p>
    <w:p w:rsidR="00100CCD" w:rsidRDefault="00127D28" w:rsidP="00100CCD">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Making Standard Test</w:t>
      </w:r>
    </w:p>
    <w:p w:rsidR="00100CCD" w:rsidRDefault="00127D28" w:rsidP="00100CCD">
      <w:pPr>
        <w:autoSpaceDE w:val="0"/>
        <w:autoSpaceDN w:val="0"/>
        <w:adjustRightInd w:val="0"/>
        <w:spacing w:after="0" w:line="240" w:lineRule="auto"/>
        <w:rPr>
          <w:rFonts w:ascii="Calibri-Bold" w:hAnsi="Calibri-Bold" w:cs="Calibri-Bold"/>
          <w:b/>
          <w:bCs/>
          <w:sz w:val="20"/>
          <w:szCs w:val="20"/>
        </w:rPr>
      </w:pPr>
      <w:r>
        <w:rPr>
          <w:rFonts w:ascii="Calibri-Bold" w:hAnsi="Calibri-Bold" w:cs="Calibri-Bold"/>
          <w:b/>
          <w:bCs/>
          <w:sz w:val="20"/>
          <w:szCs w:val="20"/>
        </w:rPr>
        <w:t>Procedu</w:t>
      </w:r>
      <w:r w:rsidR="00100CCD">
        <w:rPr>
          <w:rFonts w:ascii="Calibri-Bold" w:hAnsi="Calibri-Bold" w:cs="Calibri-Bold"/>
          <w:b/>
          <w:bCs/>
          <w:sz w:val="20"/>
          <w:szCs w:val="20"/>
        </w:rPr>
        <w:t>r</w:t>
      </w:r>
    </w:p>
    <w:p w:rsidR="00100CCD" w:rsidRDefault="00100CCD" w:rsidP="00100CCD">
      <w:pPr>
        <w:autoSpaceDE w:val="0"/>
        <w:autoSpaceDN w:val="0"/>
        <w:adjustRightInd w:val="0"/>
        <w:spacing w:after="0" w:line="240" w:lineRule="auto"/>
        <w:rPr>
          <w:rFonts w:ascii="Calibri" w:hAnsi="Calibri" w:cs="Calibri"/>
          <w:sz w:val="17"/>
          <w:szCs w:val="17"/>
        </w:rPr>
      </w:pPr>
      <w:r>
        <w:rPr>
          <w:rFonts w:ascii="Calibri" w:hAnsi="Calibri" w:cs="Calibri"/>
          <w:sz w:val="17"/>
          <w:szCs w:val="17"/>
        </w:rPr>
        <w:t>1.</w:t>
      </w:r>
      <w:r w:rsidR="00127D28">
        <w:rPr>
          <w:rFonts w:ascii="Calibri" w:hAnsi="Calibri" w:cs="Calibri"/>
          <w:sz w:val="17"/>
          <w:szCs w:val="17"/>
        </w:rPr>
        <w:t xml:space="preserve">Start fitting </w:t>
      </w:r>
      <w:proofErr w:type="gramStart"/>
      <w:r w:rsidR="00127D28">
        <w:rPr>
          <w:rFonts w:ascii="Calibri" w:hAnsi="Calibri" w:cs="Calibri"/>
          <w:sz w:val="17"/>
          <w:szCs w:val="17"/>
        </w:rPr>
        <w:t>software</w:t>
      </w:r>
      <w:proofErr w:type="gramEnd"/>
      <w:r w:rsidR="00127D28">
        <w:rPr>
          <w:rFonts w:ascii="Calibri" w:hAnsi="Calibri" w:cs="Calibri"/>
          <w:sz w:val="17"/>
          <w:szCs w:val="17"/>
        </w:rPr>
        <w:t xml:space="preserve"> belonging to hearing aid in order to control Parameters.</w:t>
      </w:r>
    </w:p>
    <w:p w:rsidR="00100CCD" w:rsidRDefault="00100CCD" w:rsidP="00100CCD">
      <w:pPr>
        <w:autoSpaceDE w:val="0"/>
        <w:autoSpaceDN w:val="0"/>
        <w:adjustRightInd w:val="0"/>
        <w:spacing w:after="0" w:line="240" w:lineRule="auto"/>
        <w:rPr>
          <w:rFonts w:ascii="Calibri" w:hAnsi="Calibri" w:cs="Calibri"/>
          <w:sz w:val="17"/>
          <w:szCs w:val="17"/>
        </w:rPr>
      </w:pPr>
      <w:r>
        <w:rPr>
          <w:rFonts w:ascii="Calibri" w:hAnsi="Calibri" w:cs="Calibri"/>
          <w:sz w:val="17"/>
          <w:szCs w:val="17"/>
        </w:rPr>
        <w:t>2.</w:t>
      </w:r>
      <w:r w:rsidR="00127D28">
        <w:rPr>
          <w:rFonts w:ascii="Calibri" w:hAnsi="Calibri" w:cs="Calibri"/>
          <w:sz w:val="17"/>
          <w:szCs w:val="17"/>
        </w:rPr>
        <w:t xml:space="preserve"> Start OTOsuite and</w:t>
      </w:r>
      <w:r>
        <w:rPr>
          <w:rFonts w:ascii="Calibri" w:hAnsi="Calibri" w:cs="Calibri"/>
          <w:sz w:val="17"/>
          <w:szCs w:val="17"/>
        </w:rPr>
        <w:t xml:space="preserve"> </w:t>
      </w:r>
      <w:r w:rsidR="00127D28">
        <w:rPr>
          <w:rFonts w:ascii="Calibri" w:hAnsi="Calibri" w:cs="Calibri"/>
          <w:sz w:val="17"/>
          <w:szCs w:val="17"/>
        </w:rPr>
        <w:t>Choose HIT on the panel of surfing.</w:t>
      </w:r>
    </w:p>
    <w:p w:rsidR="00100CCD" w:rsidRDefault="00100CCD" w:rsidP="00100CCD">
      <w:pPr>
        <w:autoSpaceDE w:val="0"/>
        <w:autoSpaceDN w:val="0"/>
        <w:adjustRightInd w:val="0"/>
        <w:spacing w:after="0" w:line="240" w:lineRule="auto"/>
        <w:rPr>
          <w:rFonts w:ascii="Calibri" w:hAnsi="Calibri" w:cs="Calibri"/>
          <w:sz w:val="17"/>
          <w:szCs w:val="17"/>
        </w:rPr>
      </w:pPr>
      <w:r>
        <w:rPr>
          <w:rFonts w:ascii="Calibri" w:hAnsi="Calibri" w:cs="Calibri"/>
          <w:sz w:val="17"/>
          <w:szCs w:val="17"/>
        </w:rPr>
        <w:t xml:space="preserve">3. </w:t>
      </w:r>
      <w:r w:rsidR="00127D28">
        <w:rPr>
          <w:rFonts w:ascii="Calibri" w:hAnsi="Calibri" w:cs="Calibri"/>
          <w:sz w:val="17"/>
          <w:szCs w:val="17"/>
        </w:rPr>
        <w:t xml:space="preserve">Open </w:t>
      </w:r>
      <w:r w:rsidR="00127D28">
        <w:rPr>
          <w:rFonts w:ascii="Calibri-Bold" w:hAnsi="Calibri-Bold" w:cs="Calibri-Bold"/>
          <w:b/>
          <w:bCs/>
          <w:sz w:val="18"/>
          <w:szCs w:val="18"/>
        </w:rPr>
        <w:t>Test Chooser</w:t>
      </w:r>
      <w:r>
        <w:rPr>
          <w:rFonts w:ascii="Calibri-Bold" w:hAnsi="Calibri-Bold" w:cs="Calibri-Bold"/>
          <w:b/>
          <w:bCs/>
          <w:sz w:val="18"/>
          <w:szCs w:val="18"/>
        </w:rPr>
        <w:t xml:space="preserve"> </w:t>
      </w:r>
      <w:r w:rsidR="00127D28">
        <w:rPr>
          <w:rFonts w:ascii="Calibri" w:hAnsi="Calibri" w:cs="Calibri"/>
          <w:sz w:val="17"/>
          <w:szCs w:val="17"/>
        </w:rPr>
        <w:t xml:space="preserve">and </w:t>
      </w:r>
      <w:proofErr w:type="gramStart"/>
      <w:r w:rsidR="00127D28">
        <w:rPr>
          <w:rFonts w:ascii="Calibri" w:hAnsi="Calibri" w:cs="Calibri"/>
          <w:sz w:val="17"/>
          <w:szCs w:val="17"/>
        </w:rPr>
        <w:t xml:space="preserve">choose </w:t>
      </w:r>
      <w:r>
        <w:rPr>
          <w:rFonts w:ascii="Calibri" w:hAnsi="Calibri" w:cs="Calibri"/>
          <w:sz w:val="17"/>
          <w:szCs w:val="17"/>
        </w:rPr>
        <w:t xml:space="preserve"> </w:t>
      </w:r>
      <w:r>
        <w:rPr>
          <w:rFonts w:ascii="Calibri-Bold" w:hAnsi="Calibri-Bold" w:cs="Calibri-Bold"/>
          <w:b/>
          <w:bCs/>
          <w:sz w:val="18"/>
          <w:szCs w:val="18"/>
        </w:rPr>
        <w:t>ANSI</w:t>
      </w:r>
      <w:proofErr w:type="gramEnd"/>
      <w:r>
        <w:rPr>
          <w:rFonts w:ascii="Calibri-Bold" w:hAnsi="Calibri-Bold" w:cs="Calibri-Bold"/>
          <w:b/>
          <w:bCs/>
          <w:sz w:val="18"/>
          <w:szCs w:val="18"/>
        </w:rPr>
        <w:t xml:space="preserve"> </w:t>
      </w:r>
      <w:r w:rsidR="00127D28">
        <w:rPr>
          <w:rFonts w:ascii="Calibri" w:hAnsi="Calibri" w:cs="Calibri"/>
          <w:sz w:val="17"/>
          <w:szCs w:val="17"/>
        </w:rPr>
        <w:t xml:space="preserve">or </w:t>
      </w:r>
      <w:r>
        <w:rPr>
          <w:rFonts w:ascii="Calibri" w:hAnsi="Calibri" w:cs="Calibri"/>
          <w:sz w:val="17"/>
          <w:szCs w:val="17"/>
        </w:rPr>
        <w:t xml:space="preserve"> </w:t>
      </w:r>
      <w:r>
        <w:rPr>
          <w:rFonts w:ascii="Calibri-Bold" w:hAnsi="Calibri-Bold" w:cs="Calibri-Bold"/>
          <w:b/>
          <w:bCs/>
          <w:sz w:val="18"/>
          <w:szCs w:val="18"/>
        </w:rPr>
        <w:t xml:space="preserve">IEC </w:t>
      </w:r>
      <w:r w:rsidR="00127D28">
        <w:rPr>
          <w:rFonts w:ascii="Calibri" w:hAnsi="Calibri" w:cs="Calibri"/>
          <w:sz w:val="17"/>
          <w:szCs w:val="17"/>
        </w:rPr>
        <w:t>special test</w:t>
      </w:r>
      <w:r>
        <w:rPr>
          <w:rFonts w:ascii="Calibri" w:hAnsi="Calibri" w:cs="Calibri"/>
          <w:sz w:val="17"/>
          <w:szCs w:val="17"/>
        </w:rPr>
        <w:t>.</w:t>
      </w:r>
    </w:p>
    <w:p w:rsidR="009C2A14" w:rsidRDefault="00100CCD" w:rsidP="00100CCD">
      <w:pPr>
        <w:autoSpaceDE w:val="0"/>
        <w:autoSpaceDN w:val="0"/>
        <w:adjustRightInd w:val="0"/>
        <w:spacing w:after="0" w:line="240" w:lineRule="auto"/>
        <w:rPr>
          <w:rFonts w:ascii="Calibri-Bold" w:hAnsi="Calibri-Bold" w:cs="Calibri-Bold"/>
          <w:b/>
          <w:bCs/>
          <w:sz w:val="18"/>
          <w:szCs w:val="18"/>
        </w:rPr>
      </w:pPr>
      <w:r>
        <w:rPr>
          <w:rFonts w:ascii="Calibri" w:hAnsi="Calibri" w:cs="Calibri"/>
          <w:sz w:val="17"/>
          <w:szCs w:val="17"/>
        </w:rPr>
        <w:t xml:space="preserve">4. </w:t>
      </w:r>
      <w:r w:rsidR="00127D28">
        <w:rPr>
          <w:rFonts w:ascii="Calibri" w:hAnsi="Calibri" w:cs="Calibri"/>
          <w:sz w:val="17"/>
          <w:szCs w:val="17"/>
        </w:rPr>
        <w:t xml:space="preserve">If </w:t>
      </w:r>
      <w:r>
        <w:rPr>
          <w:rFonts w:ascii="Calibri" w:hAnsi="Calibri" w:cs="Calibri"/>
          <w:sz w:val="17"/>
          <w:szCs w:val="17"/>
        </w:rPr>
        <w:t>OTOsuite</w:t>
      </w:r>
      <w:r w:rsidR="00127D28">
        <w:rPr>
          <w:rFonts w:ascii="Calibri" w:hAnsi="Calibri" w:cs="Calibri"/>
          <w:sz w:val="17"/>
          <w:szCs w:val="17"/>
        </w:rPr>
        <w:t xml:space="preserve"> is used without having </w:t>
      </w:r>
      <w:proofErr w:type="gramStart"/>
      <w:r w:rsidR="00127D28">
        <w:rPr>
          <w:rFonts w:ascii="Calibri" w:hAnsi="Calibri" w:cs="Calibri"/>
          <w:sz w:val="17"/>
          <w:szCs w:val="17"/>
        </w:rPr>
        <w:t>Noah , you</w:t>
      </w:r>
      <w:proofErr w:type="gramEnd"/>
      <w:r w:rsidR="00127D28">
        <w:rPr>
          <w:rFonts w:ascii="Calibri" w:hAnsi="Calibri" w:cs="Calibri"/>
          <w:sz w:val="17"/>
          <w:szCs w:val="17"/>
        </w:rPr>
        <w:t xml:space="preserve"> can fill the areas of hearing aides on the right corner of</w:t>
      </w:r>
      <w:r>
        <w:rPr>
          <w:rFonts w:ascii="Calibri" w:hAnsi="Calibri" w:cs="Calibri"/>
          <w:sz w:val="17"/>
          <w:szCs w:val="17"/>
        </w:rPr>
        <w:t xml:space="preserve"> </w:t>
      </w:r>
      <w:r>
        <w:rPr>
          <w:rFonts w:ascii="Calibri-Bold" w:hAnsi="Calibri-Bold" w:cs="Calibri-Bold"/>
          <w:b/>
          <w:bCs/>
          <w:sz w:val="18"/>
          <w:szCs w:val="18"/>
        </w:rPr>
        <w:t>Stand</w:t>
      </w:r>
      <w:r w:rsidR="00127D28">
        <w:rPr>
          <w:rFonts w:ascii="Calibri-Bold" w:hAnsi="Calibri-Bold" w:cs="Calibri-Bold"/>
          <w:b/>
          <w:bCs/>
          <w:sz w:val="18"/>
          <w:szCs w:val="18"/>
        </w:rPr>
        <w:t>ard Tests Screen</w:t>
      </w:r>
      <w:r w:rsidR="009C2A14">
        <w:rPr>
          <w:rFonts w:ascii="Calibri-Bold" w:hAnsi="Calibri-Bold" w:cs="Calibri-Bold"/>
          <w:b/>
          <w:bCs/>
          <w:sz w:val="18"/>
          <w:szCs w:val="18"/>
        </w:rPr>
        <w:t xml:space="preserve">. </w:t>
      </w:r>
    </w:p>
    <w:p w:rsidR="00100CCD" w:rsidRDefault="009C2A14" w:rsidP="00100CCD">
      <w:pPr>
        <w:autoSpaceDE w:val="0"/>
        <w:autoSpaceDN w:val="0"/>
        <w:adjustRightInd w:val="0"/>
        <w:spacing w:after="0" w:line="240" w:lineRule="auto"/>
        <w:rPr>
          <w:rFonts w:ascii="Calibri" w:hAnsi="Calibri" w:cs="Calibri"/>
          <w:sz w:val="17"/>
          <w:szCs w:val="17"/>
        </w:rPr>
      </w:pPr>
      <w:r w:rsidRPr="009C2A14">
        <w:rPr>
          <w:rFonts w:ascii="Calibri-Bold" w:hAnsi="Calibri-Bold" w:cs="Calibri-Bold"/>
          <w:bCs/>
          <w:sz w:val="18"/>
          <w:szCs w:val="18"/>
        </w:rPr>
        <w:t>When you use</w:t>
      </w:r>
      <w:r w:rsidR="00100CCD">
        <w:rPr>
          <w:rFonts w:ascii="Calibri-Bold" w:hAnsi="Calibri-Bold" w:cs="Calibri-Bold"/>
          <w:b/>
          <w:bCs/>
          <w:sz w:val="18"/>
          <w:szCs w:val="18"/>
        </w:rPr>
        <w:t xml:space="preserve"> </w:t>
      </w:r>
      <w:r>
        <w:rPr>
          <w:rFonts w:ascii="Calibri" w:hAnsi="Calibri" w:cs="Calibri"/>
          <w:sz w:val="17"/>
          <w:szCs w:val="17"/>
        </w:rPr>
        <w:t xml:space="preserve">OTOsuite together with Noah and fitting </w:t>
      </w:r>
      <w:proofErr w:type="gramStart"/>
      <w:r>
        <w:rPr>
          <w:rFonts w:ascii="Calibri" w:hAnsi="Calibri" w:cs="Calibri"/>
          <w:sz w:val="17"/>
          <w:szCs w:val="17"/>
        </w:rPr>
        <w:t>software</w:t>
      </w:r>
      <w:proofErr w:type="gramEnd"/>
      <w:r>
        <w:rPr>
          <w:rFonts w:ascii="Calibri" w:hAnsi="Calibri" w:cs="Calibri"/>
          <w:sz w:val="17"/>
          <w:szCs w:val="17"/>
        </w:rPr>
        <w:t xml:space="preserve"> belonging to hearing aid, these areas are automatically filled</w:t>
      </w:r>
    </w:p>
    <w:p w:rsidR="00100CCD" w:rsidRDefault="00100CCD" w:rsidP="00100CCD">
      <w:pPr>
        <w:autoSpaceDE w:val="0"/>
        <w:autoSpaceDN w:val="0"/>
        <w:adjustRightInd w:val="0"/>
        <w:spacing w:after="0" w:line="240" w:lineRule="auto"/>
        <w:rPr>
          <w:rFonts w:ascii="Calibri" w:hAnsi="Calibri" w:cs="Calibri"/>
          <w:sz w:val="17"/>
          <w:szCs w:val="17"/>
        </w:rPr>
      </w:pPr>
      <w:r>
        <w:rPr>
          <w:rFonts w:ascii="Calibri" w:hAnsi="Calibri" w:cs="Calibri"/>
          <w:sz w:val="17"/>
          <w:szCs w:val="17"/>
        </w:rPr>
        <w:t xml:space="preserve">5. </w:t>
      </w:r>
      <w:r w:rsidR="009C2A14">
        <w:rPr>
          <w:rFonts w:ascii="Calibri" w:hAnsi="Calibri" w:cs="Calibri"/>
          <w:sz w:val="17"/>
          <w:szCs w:val="17"/>
        </w:rPr>
        <w:t>Get hearing aid ready to test and open</w:t>
      </w:r>
      <w:r>
        <w:rPr>
          <w:rFonts w:ascii="Calibri" w:hAnsi="Calibri" w:cs="Calibri"/>
          <w:sz w:val="17"/>
          <w:szCs w:val="17"/>
        </w:rPr>
        <w:t>.</w:t>
      </w:r>
    </w:p>
    <w:p w:rsidR="00100CCD" w:rsidRDefault="00100CCD" w:rsidP="00100CCD">
      <w:pPr>
        <w:autoSpaceDE w:val="0"/>
        <w:autoSpaceDN w:val="0"/>
        <w:adjustRightInd w:val="0"/>
        <w:spacing w:after="0" w:line="240" w:lineRule="auto"/>
        <w:rPr>
          <w:rFonts w:ascii="Calibri" w:hAnsi="Calibri" w:cs="Calibri"/>
          <w:sz w:val="17"/>
          <w:szCs w:val="17"/>
        </w:rPr>
      </w:pPr>
      <w:r>
        <w:rPr>
          <w:rFonts w:ascii="Calibri" w:hAnsi="Calibri" w:cs="Calibri"/>
          <w:sz w:val="17"/>
          <w:szCs w:val="17"/>
        </w:rPr>
        <w:t>6.</w:t>
      </w:r>
      <w:r w:rsidR="009C2A14">
        <w:rPr>
          <w:rFonts w:ascii="Calibri" w:hAnsi="Calibri" w:cs="Calibri"/>
          <w:sz w:val="17"/>
          <w:szCs w:val="17"/>
        </w:rPr>
        <w:t>If you want the level of battery consumption, be sure of connecting to battery simulator</w:t>
      </w:r>
    </w:p>
    <w:p w:rsidR="00100CCD" w:rsidRDefault="009C2A14" w:rsidP="00100CCD">
      <w:pPr>
        <w:autoSpaceDE w:val="0"/>
        <w:autoSpaceDN w:val="0"/>
        <w:adjustRightInd w:val="0"/>
        <w:spacing w:after="0" w:line="240" w:lineRule="auto"/>
        <w:rPr>
          <w:rFonts w:ascii="Calibri" w:hAnsi="Calibri" w:cs="Calibri"/>
          <w:sz w:val="17"/>
          <w:szCs w:val="17"/>
        </w:rPr>
      </w:pPr>
      <w:r>
        <w:rPr>
          <w:rFonts w:ascii="Calibri" w:hAnsi="Calibri" w:cs="Calibri"/>
          <w:sz w:val="17"/>
          <w:szCs w:val="17"/>
        </w:rPr>
        <w:t>7. Open the close</w:t>
      </w:r>
      <w:r w:rsidR="00100CCD">
        <w:rPr>
          <w:rFonts w:ascii="Calibri" w:hAnsi="Calibri" w:cs="Calibri"/>
          <w:sz w:val="17"/>
          <w:szCs w:val="17"/>
        </w:rPr>
        <w:t>.</w:t>
      </w:r>
    </w:p>
    <w:p w:rsidR="00100CCD" w:rsidRDefault="00100CCD" w:rsidP="00100CCD">
      <w:pPr>
        <w:autoSpaceDE w:val="0"/>
        <w:autoSpaceDN w:val="0"/>
        <w:adjustRightInd w:val="0"/>
        <w:spacing w:after="0" w:line="240" w:lineRule="auto"/>
        <w:rPr>
          <w:rFonts w:ascii="Calibri" w:hAnsi="Calibri" w:cs="Calibri"/>
          <w:sz w:val="17"/>
          <w:szCs w:val="17"/>
        </w:rPr>
      </w:pPr>
      <w:r>
        <w:rPr>
          <w:rFonts w:ascii="Calibri" w:hAnsi="Calibri" w:cs="Calibri"/>
          <w:sz w:val="17"/>
          <w:szCs w:val="17"/>
        </w:rPr>
        <w:t xml:space="preserve">8. </w:t>
      </w:r>
      <w:r w:rsidR="009C2A14">
        <w:rPr>
          <w:rFonts w:ascii="Calibri" w:hAnsi="Calibri" w:cs="Calibri"/>
          <w:sz w:val="17"/>
          <w:szCs w:val="17"/>
        </w:rPr>
        <w:t xml:space="preserve">If necessary, tick Ok buttons on the table of measurements in order to </w:t>
      </w:r>
      <w:proofErr w:type="gramStart"/>
      <w:r w:rsidR="009C2A14">
        <w:rPr>
          <w:rFonts w:ascii="Calibri" w:hAnsi="Calibri" w:cs="Calibri"/>
          <w:sz w:val="17"/>
          <w:szCs w:val="17"/>
        </w:rPr>
        <w:t>add  tests</w:t>
      </w:r>
      <w:proofErr w:type="gramEnd"/>
      <w:r w:rsidR="009C2A14">
        <w:rPr>
          <w:rFonts w:ascii="Calibri" w:hAnsi="Calibri" w:cs="Calibri"/>
          <w:sz w:val="17"/>
          <w:szCs w:val="17"/>
        </w:rPr>
        <w:t xml:space="preserve"> you wish.</w:t>
      </w:r>
    </w:p>
    <w:p w:rsidR="00100CCD" w:rsidRDefault="00100CCD" w:rsidP="00100CCD">
      <w:pPr>
        <w:autoSpaceDE w:val="0"/>
        <w:autoSpaceDN w:val="0"/>
        <w:adjustRightInd w:val="0"/>
        <w:spacing w:after="0" w:line="240" w:lineRule="auto"/>
        <w:rPr>
          <w:rFonts w:ascii="Calibri" w:hAnsi="Calibri" w:cs="Calibri"/>
          <w:sz w:val="17"/>
          <w:szCs w:val="17"/>
        </w:rPr>
      </w:pPr>
      <w:r>
        <w:rPr>
          <w:rFonts w:ascii="Calibri" w:hAnsi="Calibri" w:cs="Calibri"/>
          <w:sz w:val="17"/>
          <w:szCs w:val="17"/>
        </w:rPr>
        <w:t>9.</w:t>
      </w:r>
      <w:r w:rsidR="009C2A14">
        <w:rPr>
          <w:rFonts w:ascii="Calibri" w:hAnsi="Calibri" w:cs="Calibri"/>
          <w:sz w:val="17"/>
          <w:szCs w:val="17"/>
        </w:rPr>
        <w:t xml:space="preserve"> Tick Start button on the left corner of measurement table, then chosen test processes are started.</w:t>
      </w:r>
    </w:p>
    <w:p w:rsidR="00100CCD" w:rsidRDefault="00100CCD" w:rsidP="00100CCD">
      <w:pPr>
        <w:autoSpaceDE w:val="0"/>
        <w:autoSpaceDN w:val="0"/>
        <w:adjustRightInd w:val="0"/>
        <w:spacing w:after="0" w:line="240" w:lineRule="auto"/>
        <w:rPr>
          <w:rFonts w:ascii="Calibri" w:hAnsi="Calibri" w:cs="Calibri"/>
          <w:sz w:val="17"/>
          <w:szCs w:val="17"/>
        </w:rPr>
      </w:pPr>
      <w:r>
        <w:rPr>
          <w:rFonts w:ascii="Calibri" w:hAnsi="Calibri" w:cs="Calibri"/>
          <w:sz w:val="17"/>
          <w:szCs w:val="17"/>
        </w:rPr>
        <w:t xml:space="preserve">10. </w:t>
      </w:r>
      <w:r w:rsidR="009C2A14">
        <w:rPr>
          <w:rFonts w:ascii="Calibri" w:hAnsi="Calibri" w:cs="Calibri"/>
          <w:sz w:val="17"/>
          <w:szCs w:val="17"/>
        </w:rPr>
        <w:t>Be sure of following the instructions on the screen</w:t>
      </w:r>
      <w:r>
        <w:rPr>
          <w:rFonts w:ascii="Calibri" w:hAnsi="Calibri" w:cs="Calibri"/>
          <w:sz w:val="17"/>
          <w:szCs w:val="17"/>
        </w:rPr>
        <w:t>.</w:t>
      </w:r>
    </w:p>
    <w:p w:rsidR="00100CCD" w:rsidRPr="00C50646" w:rsidRDefault="00100CCD" w:rsidP="00100CCD">
      <w:r>
        <w:rPr>
          <w:rFonts w:ascii="Calibri" w:hAnsi="Calibri" w:cs="Calibri"/>
          <w:sz w:val="17"/>
          <w:szCs w:val="17"/>
        </w:rPr>
        <w:t xml:space="preserve">11. </w:t>
      </w:r>
      <w:r w:rsidR="009C2A14">
        <w:rPr>
          <w:rFonts w:ascii="Calibri" w:hAnsi="Calibri" w:cs="Calibri"/>
          <w:sz w:val="17"/>
          <w:szCs w:val="17"/>
        </w:rPr>
        <w:t xml:space="preserve">If you want to renew a definite test, tick </w:t>
      </w:r>
      <w:proofErr w:type="gramStart"/>
      <w:r w:rsidR="009C2A14">
        <w:rPr>
          <w:rFonts w:ascii="Calibri" w:hAnsi="Calibri" w:cs="Calibri"/>
          <w:sz w:val="17"/>
          <w:szCs w:val="17"/>
        </w:rPr>
        <w:t>start</w:t>
      </w:r>
      <w:proofErr w:type="gramEnd"/>
      <w:r w:rsidR="009C2A14">
        <w:rPr>
          <w:rFonts w:ascii="Calibri" w:hAnsi="Calibri" w:cs="Calibri"/>
          <w:sz w:val="17"/>
          <w:szCs w:val="17"/>
        </w:rPr>
        <w:t xml:space="preserve"> beside</w:t>
      </w:r>
      <w:r w:rsidR="00A60A42">
        <w:rPr>
          <w:rFonts w:ascii="Calibri" w:hAnsi="Calibri" w:cs="Calibri"/>
          <w:sz w:val="17"/>
          <w:szCs w:val="17"/>
        </w:rPr>
        <w:t xml:space="preserve"> the test</w:t>
      </w:r>
      <w:r>
        <w:rPr>
          <w:rFonts w:ascii="Calibri" w:hAnsi="Calibri" w:cs="Calibri"/>
          <w:sz w:val="17"/>
          <w:szCs w:val="17"/>
        </w:rPr>
        <w:t>.</w:t>
      </w:r>
    </w:p>
    <w:p w:rsidR="00FA7C1E" w:rsidRDefault="00F35C7A" w:rsidP="00FC3CC3">
      <w:r w:rsidRPr="00F35C7A">
        <w:rPr>
          <w:noProof/>
          <w:lang w:eastAsia="tr-TR"/>
        </w:rPr>
        <w:drawing>
          <wp:inline distT="0" distB="0" distL="0" distR="0">
            <wp:extent cx="6840855" cy="2875782"/>
            <wp:effectExtent l="19050" t="0" r="0" b="0"/>
            <wp:docPr id="23" name="Resim 50" descr="F:\sontasarımlar\8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sontasarımlar\89907.jpg"/>
                    <pic:cNvPicPr>
                      <a:picLocks noChangeAspect="1" noChangeArrowheads="1"/>
                    </pic:cNvPicPr>
                  </pic:nvPicPr>
                  <pic:blipFill>
                    <a:blip r:embed="rId7" cstate="print"/>
                    <a:srcRect/>
                    <a:stretch>
                      <a:fillRect/>
                    </a:stretch>
                  </pic:blipFill>
                  <pic:spPr bwMode="auto">
                    <a:xfrm>
                      <a:off x="0" y="0"/>
                      <a:ext cx="6840855" cy="2875782"/>
                    </a:xfrm>
                    <a:prstGeom prst="rect">
                      <a:avLst/>
                    </a:prstGeom>
                    <a:noFill/>
                    <a:ln w="9525">
                      <a:noFill/>
                      <a:miter lim="800000"/>
                      <a:headEnd/>
                      <a:tailEnd/>
                    </a:ln>
                  </pic:spPr>
                </pic:pic>
              </a:graphicData>
            </a:graphic>
          </wp:inline>
        </w:drawing>
      </w:r>
    </w:p>
    <w:p w:rsidR="00100CCD" w:rsidRDefault="008E5BA6" w:rsidP="00100CCD">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C</w:t>
      </w:r>
      <w:r w:rsidR="00100CCD">
        <w:rPr>
          <w:rFonts w:ascii="Calibri-Bold" w:hAnsi="Calibri-Bold" w:cs="Calibri-Bold"/>
          <w:b/>
          <w:bCs/>
          <w:sz w:val="28"/>
          <w:szCs w:val="28"/>
        </w:rPr>
        <w:t>las</w:t>
      </w:r>
      <w:r>
        <w:rPr>
          <w:rFonts w:ascii="Calibri-Bold" w:hAnsi="Calibri-Bold" w:cs="Calibri-Bold"/>
          <w:b/>
          <w:bCs/>
          <w:sz w:val="28"/>
          <w:szCs w:val="28"/>
        </w:rPr>
        <w:t xml:space="preserve">sical Behind The Ear Hearing Aides </w:t>
      </w:r>
    </w:p>
    <w:p w:rsidR="00B3280A" w:rsidRDefault="008E5BA6" w:rsidP="00100CCD">
      <w:pPr>
        <w:rPr>
          <w:rFonts w:ascii="Calibri" w:hAnsi="Calibri" w:cs="Calibri"/>
          <w:sz w:val="17"/>
          <w:szCs w:val="17"/>
        </w:rPr>
      </w:pPr>
      <w:r>
        <w:rPr>
          <w:rFonts w:ascii="Calibri" w:hAnsi="Calibri" w:cs="Calibri"/>
          <w:sz w:val="17"/>
          <w:szCs w:val="17"/>
        </w:rPr>
        <w:t>This procedu</w:t>
      </w:r>
      <w:r w:rsidR="00100CCD">
        <w:rPr>
          <w:rFonts w:ascii="Calibri" w:hAnsi="Calibri" w:cs="Calibri"/>
          <w:sz w:val="17"/>
          <w:szCs w:val="17"/>
        </w:rPr>
        <w:t>r</w:t>
      </w:r>
      <w:r w:rsidR="006D111B">
        <w:rPr>
          <w:rFonts w:ascii="Calibri" w:hAnsi="Calibri" w:cs="Calibri"/>
          <w:sz w:val="17"/>
          <w:szCs w:val="17"/>
        </w:rPr>
        <w:t>e</w:t>
      </w:r>
      <w:r w:rsidR="00100CCD">
        <w:rPr>
          <w:rFonts w:ascii="Calibri" w:hAnsi="Calibri" w:cs="Calibri"/>
          <w:sz w:val="17"/>
          <w:szCs w:val="17"/>
        </w:rPr>
        <w:t>,</w:t>
      </w:r>
      <w:r>
        <w:rPr>
          <w:rFonts w:ascii="Calibri" w:hAnsi="Calibri" w:cs="Calibri"/>
          <w:sz w:val="17"/>
          <w:szCs w:val="17"/>
        </w:rPr>
        <w:t xml:space="preserve">is valid </w:t>
      </w:r>
      <w:proofErr w:type="gramStart"/>
      <w:r>
        <w:rPr>
          <w:rFonts w:ascii="Calibri" w:hAnsi="Calibri" w:cs="Calibri"/>
          <w:sz w:val="17"/>
          <w:szCs w:val="17"/>
        </w:rPr>
        <w:t>fort</w:t>
      </w:r>
      <w:proofErr w:type="gramEnd"/>
      <w:r>
        <w:rPr>
          <w:rFonts w:ascii="Calibri" w:hAnsi="Calibri" w:cs="Calibri"/>
          <w:sz w:val="17"/>
          <w:szCs w:val="17"/>
        </w:rPr>
        <w:t xml:space="preserve"> he types of Behind The Ear Hearing Aides in all standards having classical ear moulds. </w:t>
      </w:r>
    </w:p>
    <w:p w:rsidR="00100CCD" w:rsidRDefault="006D111B" w:rsidP="00100CCD">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lastRenderedPageBreak/>
        <w:t>Hearing Aides with Thin Hose</w:t>
      </w:r>
    </w:p>
    <w:p w:rsidR="00100CCD" w:rsidRDefault="006D111B" w:rsidP="00647F26">
      <w:pPr>
        <w:autoSpaceDE w:val="0"/>
        <w:autoSpaceDN w:val="0"/>
        <w:adjustRightInd w:val="0"/>
        <w:spacing w:after="0" w:line="240" w:lineRule="auto"/>
        <w:rPr>
          <w:rFonts w:ascii="Calibri" w:hAnsi="Calibri" w:cs="Calibri"/>
          <w:sz w:val="17"/>
          <w:szCs w:val="17"/>
        </w:rPr>
      </w:pPr>
      <w:r>
        <w:rPr>
          <w:rFonts w:ascii="Calibri" w:hAnsi="Calibri" w:cs="Calibri"/>
          <w:sz w:val="17"/>
          <w:szCs w:val="17"/>
        </w:rPr>
        <w:t>This procedu</w:t>
      </w:r>
      <w:r w:rsidR="00100CCD">
        <w:rPr>
          <w:rFonts w:ascii="Calibri" w:hAnsi="Calibri" w:cs="Calibri"/>
          <w:sz w:val="17"/>
          <w:szCs w:val="17"/>
        </w:rPr>
        <w:t>r</w:t>
      </w:r>
      <w:r>
        <w:rPr>
          <w:rFonts w:ascii="Calibri" w:hAnsi="Calibri" w:cs="Calibri"/>
          <w:sz w:val="17"/>
          <w:szCs w:val="17"/>
        </w:rPr>
        <w:t>e type</w:t>
      </w:r>
      <w:r w:rsidR="00100CCD">
        <w:rPr>
          <w:rFonts w:ascii="Calibri" w:hAnsi="Calibri" w:cs="Calibri"/>
          <w:sz w:val="17"/>
          <w:szCs w:val="17"/>
        </w:rPr>
        <w:t>,</w:t>
      </w:r>
      <w:r>
        <w:rPr>
          <w:rFonts w:ascii="Calibri" w:hAnsi="Calibri" w:cs="Calibri"/>
          <w:sz w:val="17"/>
          <w:szCs w:val="17"/>
        </w:rPr>
        <w:t xml:space="preserve"> is valid for all hearing aides with thin hose including (RIE) Receiver in the Ear / (RIC) Receiver in the channel </w:t>
      </w:r>
      <w:proofErr w:type="gramStart"/>
      <w:r>
        <w:rPr>
          <w:rFonts w:ascii="Calibri" w:hAnsi="Calibri" w:cs="Calibri"/>
          <w:sz w:val="17"/>
          <w:szCs w:val="17"/>
        </w:rPr>
        <w:t>and  ones</w:t>
      </w:r>
      <w:proofErr w:type="gramEnd"/>
      <w:r>
        <w:rPr>
          <w:rFonts w:ascii="Calibri" w:hAnsi="Calibri" w:cs="Calibri"/>
          <w:sz w:val="17"/>
          <w:szCs w:val="17"/>
        </w:rPr>
        <w:t xml:space="preserve"> having prebented hoses </w:t>
      </w:r>
    </w:p>
    <w:p w:rsidR="00100CCD" w:rsidRDefault="00647F26" w:rsidP="00100CCD">
      <w:pPr>
        <w:autoSpaceDE w:val="0"/>
        <w:autoSpaceDN w:val="0"/>
        <w:adjustRightInd w:val="0"/>
        <w:spacing w:after="0" w:line="240" w:lineRule="auto"/>
        <w:rPr>
          <w:rFonts w:ascii="Calibri-Bold" w:hAnsi="Calibri-Bold" w:cs="Calibri-Bold"/>
          <w:b/>
          <w:bCs/>
          <w:sz w:val="28"/>
          <w:szCs w:val="28"/>
        </w:rPr>
      </w:pPr>
      <w:proofErr w:type="gramStart"/>
      <w:r>
        <w:rPr>
          <w:rFonts w:ascii="Calibri-Bold" w:hAnsi="Calibri-Bold" w:cs="Calibri-Bold"/>
          <w:b/>
          <w:bCs/>
          <w:sz w:val="28"/>
          <w:szCs w:val="28"/>
        </w:rPr>
        <w:t>ITE  Hearing</w:t>
      </w:r>
      <w:proofErr w:type="gramEnd"/>
      <w:r>
        <w:rPr>
          <w:rFonts w:ascii="Calibri-Bold" w:hAnsi="Calibri-Bold" w:cs="Calibri-Bold"/>
          <w:b/>
          <w:bCs/>
          <w:sz w:val="28"/>
          <w:szCs w:val="28"/>
        </w:rPr>
        <w:t xml:space="preserve"> Aides</w:t>
      </w:r>
    </w:p>
    <w:p w:rsidR="00100CCD" w:rsidRDefault="00647F26" w:rsidP="00647F26">
      <w:pPr>
        <w:autoSpaceDE w:val="0"/>
        <w:autoSpaceDN w:val="0"/>
        <w:adjustRightInd w:val="0"/>
        <w:spacing w:after="0" w:line="240" w:lineRule="auto"/>
        <w:rPr>
          <w:rFonts w:ascii="Calibri" w:hAnsi="Calibri" w:cs="Calibri"/>
          <w:sz w:val="17"/>
          <w:szCs w:val="17"/>
        </w:rPr>
      </w:pPr>
      <w:r>
        <w:rPr>
          <w:rFonts w:ascii="Calibri" w:hAnsi="Calibri" w:cs="Calibri"/>
          <w:sz w:val="17"/>
          <w:szCs w:val="17"/>
        </w:rPr>
        <w:t>This procedu</w:t>
      </w:r>
      <w:r w:rsidR="00100CCD">
        <w:rPr>
          <w:rFonts w:ascii="Calibri" w:hAnsi="Calibri" w:cs="Calibri"/>
          <w:sz w:val="17"/>
          <w:szCs w:val="17"/>
        </w:rPr>
        <w:t>r</w:t>
      </w:r>
      <w:r>
        <w:rPr>
          <w:rFonts w:ascii="Calibri" w:hAnsi="Calibri" w:cs="Calibri"/>
          <w:sz w:val="17"/>
          <w:szCs w:val="17"/>
        </w:rPr>
        <w:t>e</w:t>
      </w:r>
      <w:r w:rsidR="00100CCD">
        <w:rPr>
          <w:rFonts w:ascii="Calibri" w:hAnsi="Calibri" w:cs="Calibri"/>
          <w:sz w:val="17"/>
          <w:szCs w:val="17"/>
        </w:rPr>
        <w:t>,</w:t>
      </w:r>
      <w:r>
        <w:rPr>
          <w:rFonts w:ascii="Calibri" w:hAnsi="Calibri" w:cs="Calibri"/>
          <w:sz w:val="17"/>
          <w:szCs w:val="17"/>
        </w:rPr>
        <w:t xml:space="preserve"> is valid for all personal hearing aides including ITE (In The Ear), ITC (In the Channel), CIC (Completely in The Channel). </w:t>
      </w:r>
    </w:p>
    <w:p w:rsidR="00100CCD" w:rsidRDefault="00647F26" w:rsidP="00100CCD">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Hearing Aides With Vendor without Cable (e.g</w:t>
      </w:r>
      <w:r w:rsidR="00100CCD">
        <w:rPr>
          <w:rFonts w:ascii="Calibri-Bold" w:hAnsi="Calibri-Bold" w:cs="Calibri-Bold"/>
          <w:b/>
          <w:bCs/>
          <w:sz w:val="28"/>
          <w:szCs w:val="28"/>
        </w:rPr>
        <w:t>. FM)</w:t>
      </w:r>
    </w:p>
    <w:p w:rsidR="00100CCD" w:rsidRPr="00647F26" w:rsidRDefault="00647F26" w:rsidP="00647F26">
      <w:pPr>
        <w:autoSpaceDE w:val="0"/>
        <w:autoSpaceDN w:val="0"/>
        <w:adjustRightInd w:val="0"/>
        <w:spacing w:after="0" w:line="240" w:lineRule="auto"/>
        <w:rPr>
          <w:rFonts w:ascii="Calibri" w:hAnsi="Calibri" w:cs="Calibri"/>
          <w:sz w:val="17"/>
          <w:szCs w:val="17"/>
        </w:rPr>
      </w:pPr>
      <w:r>
        <w:rPr>
          <w:rFonts w:ascii="Calibri" w:hAnsi="Calibri" w:cs="Calibri"/>
          <w:sz w:val="17"/>
          <w:szCs w:val="17"/>
        </w:rPr>
        <w:t>While hearing aides having sound transmittence without cable are tested,  Vendor should sometimes be seperated from receiver</w:t>
      </w:r>
    </w:p>
    <w:p w:rsidR="00647F26" w:rsidRDefault="00647F26" w:rsidP="00FC3CC3">
      <w:pPr>
        <w:rPr>
          <w:rFonts w:ascii="Calibri-BoldItalic" w:hAnsi="Calibri-BoldItalic" w:cs="Calibri-BoldItalic"/>
          <w:b/>
          <w:bCs/>
          <w:i/>
          <w:iCs/>
          <w:color w:val="000000"/>
          <w:sz w:val="20"/>
          <w:szCs w:val="20"/>
        </w:rPr>
      </w:pPr>
    </w:p>
    <w:p w:rsidR="00B3280A" w:rsidRDefault="00314A0C" w:rsidP="00FC3CC3">
      <w:r>
        <w:rPr>
          <w:rFonts w:ascii="Calibri-BoldItalic" w:hAnsi="Calibri-BoldItalic" w:cs="Calibri-BoldItalic"/>
          <w:b/>
          <w:bCs/>
          <w:i/>
          <w:iCs/>
          <w:color w:val="000000"/>
          <w:sz w:val="20"/>
          <w:szCs w:val="20"/>
        </w:rPr>
        <w:t>5</w:t>
      </w:r>
      <w:r w:rsidR="009878A0">
        <w:rPr>
          <w:rFonts w:ascii="Calibri-BoldItalic" w:hAnsi="Calibri-BoldItalic" w:cs="Calibri-BoldItalic"/>
          <w:b/>
          <w:bCs/>
          <w:i/>
          <w:iCs/>
          <w:color w:val="000000"/>
          <w:sz w:val="20"/>
          <w:szCs w:val="20"/>
        </w:rPr>
        <w:t>.</w:t>
      </w:r>
      <w:r w:rsidR="00647F26">
        <w:rPr>
          <w:rFonts w:ascii="Calibri-BoldItalic" w:hAnsi="Calibri-BoldItalic" w:cs="Calibri-BoldItalic"/>
          <w:b/>
          <w:bCs/>
          <w:i/>
          <w:iCs/>
          <w:color w:val="000000"/>
          <w:sz w:val="20"/>
          <w:szCs w:val="20"/>
        </w:rPr>
        <w:t xml:space="preserve">ILLUSTRATION of the features of Hearing Aides and Printing </w:t>
      </w:r>
      <w:r w:rsidR="009878A0">
        <w:rPr>
          <w:rFonts w:ascii="Calibri-BoldItalic" w:hAnsi="Calibri-BoldItalic" w:cs="Calibri-BoldItalic"/>
          <w:b/>
          <w:bCs/>
          <w:i/>
          <w:iCs/>
          <w:color w:val="000000"/>
          <w:sz w:val="20"/>
          <w:szCs w:val="20"/>
        </w:rPr>
        <w:t xml:space="preserve"> </w:t>
      </w:r>
    </w:p>
    <w:p w:rsidR="00B3280A" w:rsidRDefault="00B3280A" w:rsidP="00FC3CC3"/>
    <w:p w:rsidR="00FC3CC3" w:rsidRDefault="00F35C7A" w:rsidP="00FC3CC3">
      <w:r w:rsidRPr="00F35C7A">
        <w:rPr>
          <w:noProof/>
          <w:lang w:eastAsia="tr-TR"/>
        </w:rPr>
        <w:drawing>
          <wp:inline distT="0" distB="0" distL="0" distR="0">
            <wp:extent cx="5834550" cy="3051532"/>
            <wp:effectExtent l="19050" t="0" r="0" b="0"/>
            <wp:docPr id="22" name="Resim 62" descr="F:\TAM1234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TAM12345678.jpg"/>
                    <pic:cNvPicPr>
                      <a:picLocks noChangeAspect="1" noChangeArrowheads="1"/>
                    </pic:cNvPicPr>
                  </pic:nvPicPr>
                  <pic:blipFill>
                    <a:blip r:embed="rId75" cstate="print"/>
                    <a:srcRect/>
                    <a:stretch>
                      <a:fillRect/>
                    </a:stretch>
                  </pic:blipFill>
                  <pic:spPr bwMode="auto">
                    <a:xfrm>
                      <a:off x="0" y="0"/>
                      <a:ext cx="5833638" cy="3051055"/>
                    </a:xfrm>
                    <a:prstGeom prst="rect">
                      <a:avLst/>
                    </a:prstGeom>
                    <a:noFill/>
                    <a:ln w="9525">
                      <a:noFill/>
                      <a:miter lim="800000"/>
                      <a:headEnd/>
                      <a:tailEnd/>
                    </a:ln>
                  </pic:spPr>
                </pic:pic>
              </a:graphicData>
            </a:graphic>
          </wp:inline>
        </w:drawing>
      </w:r>
    </w:p>
    <w:p w:rsidR="00FC3CC3" w:rsidRDefault="00FC3CC3" w:rsidP="00FC3CC3"/>
    <w:p w:rsidR="00FC3CC3" w:rsidRDefault="00FC3CC3" w:rsidP="00FC3CC3"/>
    <w:p w:rsidR="00FC3CC3" w:rsidRDefault="00FC3CC3" w:rsidP="00FC3CC3"/>
    <w:p w:rsidR="00FC3CC3" w:rsidRDefault="00FC3CC3" w:rsidP="00FC3CC3"/>
    <w:p w:rsidR="00FC3CC3" w:rsidRDefault="00FC3CC3" w:rsidP="00FC3CC3"/>
    <w:p w:rsidR="00FC3CC3" w:rsidRDefault="00716623" w:rsidP="00FC3CC3">
      <w:pPr>
        <w:autoSpaceDE w:val="0"/>
        <w:autoSpaceDN w:val="0"/>
        <w:adjustRightInd w:val="0"/>
        <w:spacing w:after="0" w:line="240" w:lineRule="auto"/>
        <w:rPr>
          <w:rFonts w:ascii="Calibri-Bold" w:hAnsi="Calibri-Bold" w:cs="Calibri-Bold"/>
          <w:b/>
          <w:bCs/>
          <w:sz w:val="38"/>
          <w:szCs w:val="38"/>
        </w:rPr>
      </w:pPr>
      <w:r>
        <w:rPr>
          <w:rFonts w:ascii="Calibri-Bold" w:hAnsi="Calibri-Bold" w:cs="Calibri-Bold"/>
          <w:b/>
          <w:bCs/>
          <w:sz w:val="38"/>
          <w:szCs w:val="38"/>
        </w:rPr>
        <w:t>Technical Specifications</w:t>
      </w:r>
    </w:p>
    <w:p w:rsidR="00FC3CC3" w:rsidRDefault="00FC3CC3" w:rsidP="00FC3CC3">
      <w:pPr>
        <w:autoSpaceDE w:val="0"/>
        <w:autoSpaceDN w:val="0"/>
        <w:adjustRightInd w:val="0"/>
        <w:spacing w:after="0" w:line="240" w:lineRule="auto"/>
        <w:rPr>
          <w:rFonts w:ascii="Calibri-Bold" w:hAnsi="Calibri-Bold" w:cs="Calibri-Bold"/>
          <w:b/>
          <w:bCs/>
          <w:sz w:val="38"/>
          <w:szCs w:val="38"/>
        </w:rPr>
      </w:pPr>
    </w:p>
    <w:p w:rsidR="00FC3CC3" w:rsidRPr="007D79CB" w:rsidRDefault="007D79CB" w:rsidP="00FC3CC3">
      <w:pPr>
        <w:autoSpaceDE w:val="0"/>
        <w:autoSpaceDN w:val="0"/>
        <w:adjustRightInd w:val="0"/>
        <w:spacing w:after="0" w:line="240" w:lineRule="auto"/>
        <w:rPr>
          <w:rFonts w:ascii="Times New Roman" w:hAnsi="Times New Roman" w:cs="Times New Roman"/>
          <w:b/>
          <w:sz w:val="24"/>
          <w:szCs w:val="24"/>
        </w:rPr>
      </w:pPr>
      <w:r w:rsidRPr="007D79CB">
        <w:rPr>
          <w:rFonts w:cs="Calibri-Bold"/>
          <w:b/>
          <w:bCs/>
        </w:rPr>
        <w:t>LO-PRO 3,</w:t>
      </w:r>
      <w:r w:rsidRPr="007D79CB">
        <w:rPr>
          <w:rFonts w:cstheme="minorHAnsi"/>
          <w:b/>
        </w:rPr>
        <w:t xml:space="preserve"> Audial Comparative Hearing Aid Choice and Adaptation Device</w:t>
      </w:r>
    </w:p>
    <w:p w:rsidR="00FC3CC3" w:rsidRPr="00811305" w:rsidRDefault="00FC3CC3" w:rsidP="00FC3CC3">
      <w:pPr>
        <w:autoSpaceDE w:val="0"/>
        <w:autoSpaceDN w:val="0"/>
        <w:adjustRightInd w:val="0"/>
        <w:spacing w:after="0" w:line="240" w:lineRule="auto"/>
        <w:rPr>
          <w:rFonts w:cs="Times New Roman"/>
          <w:b/>
        </w:rPr>
      </w:pPr>
    </w:p>
    <w:tbl>
      <w:tblPr>
        <w:tblStyle w:val="TabloKlavuzu"/>
        <w:tblW w:w="0" w:type="auto"/>
        <w:tblInd w:w="108" w:type="dxa"/>
        <w:tblLook w:val="04A0"/>
      </w:tblPr>
      <w:tblGrid>
        <w:gridCol w:w="3071"/>
        <w:gridCol w:w="6109"/>
      </w:tblGrid>
      <w:tr w:rsidR="00FC3CC3" w:rsidRPr="00811305" w:rsidTr="005F725E">
        <w:tc>
          <w:tcPr>
            <w:tcW w:w="3071" w:type="dxa"/>
          </w:tcPr>
          <w:p w:rsidR="00FC3CC3" w:rsidRPr="00811305" w:rsidRDefault="007D79CB" w:rsidP="005F725E">
            <w:pPr>
              <w:rPr>
                <w:rFonts w:cs="Times New Roman"/>
                <w:color w:val="000000"/>
              </w:rPr>
            </w:pPr>
            <w:r>
              <w:rPr>
                <w:rFonts w:cs="Times New Roman"/>
                <w:color w:val="000000"/>
              </w:rPr>
              <w:t xml:space="preserve">Computer </w:t>
            </w:r>
            <w:proofErr w:type="gramStart"/>
            <w:r>
              <w:rPr>
                <w:rFonts w:cs="Times New Roman"/>
                <w:color w:val="000000"/>
              </w:rPr>
              <w:t>Communication</w:t>
            </w:r>
            <w:r w:rsidR="00FC3CC3" w:rsidRPr="00811305">
              <w:rPr>
                <w:rFonts w:cs="Times New Roman"/>
                <w:color w:val="000000"/>
              </w:rPr>
              <w:t xml:space="preserve"> :</w:t>
            </w:r>
            <w:proofErr w:type="gramEnd"/>
          </w:p>
        </w:tc>
        <w:tc>
          <w:tcPr>
            <w:tcW w:w="6109" w:type="dxa"/>
          </w:tcPr>
          <w:p w:rsidR="00FC3CC3" w:rsidRPr="00811305" w:rsidRDefault="007D79CB" w:rsidP="005F725E">
            <w:pPr>
              <w:autoSpaceDE w:val="0"/>
              <w:autoSpaceDN w:val="0"/>
              <w:adjustRightInd w:val="0"/>
              <w:rPr>
                <w:rFonts w:eastAsia="FuturaTOT-Boo" w:cs="Times New Roman"/>
              </w:rPr>
            </w:pPr>
            <w:r>
              <w:rPr>
                <w:rFonts w:eastAsia="FuturaTOT-Boo" w:cs="Times New Roman"/>
              </w:rPr>
              <w:t xml:space="preserve">Connection with </w:t>
            </w:r>
            <w:r w:rsidR="00FC3CC3" w:rsidRPr="00811305">
              <w:rPr>
                <w:rFonts w:eastAsia="FuturaTOT-Boo" w:cs="Times New Roman"/>
              </w:rPr>
              <w:t>USB</w:t>
            </w:r>
            <w:r>
              <w:rPr>
                <w:rFonts w:eastAsia="FuturaTOT-Boo" w:cs="Times New Roman"/>
              </w:rPr>
              <w:t xml:space="preserve"> interval unit</w:t>
            </w:r>
          </w:p>
        </w:tc>
      </w:tr>
      <w:tr w:rsidR="00FC3CC3" w:rsidRPr="00811305" w:rsidTr="005F725E">
        <w:tc>
          <w:tcPr>
            <w:tcW w:w="3071" w:type="dxa"/>
          </w:tcPr>
          <w:p w:rsidR="00FC3CC3" w:rsidRPr="00811305" w:rsidRDefault="007D79CB" w:rsidP="005F725E">
            <w:pPr>
              <w:autoSpaceDE w:val="0"/>
              <w:autoSpaceDN w:val="0"/>
              <w:adjustRightInd w:val="0"/>
              <w:rPr>
                <w:rFonts w:eastAsia="FuturaTOT-Boo" w:cs="Times New Roman"/>
              </w:rPr>
            </w:pPr>
            <w:r>
              <w:rPr>
                <w:rFonts w:eastAsia="FuturaTOT-Boo" w:cs="Times New Roman"/>
              </w:rPr>
              <w:t>Feeding Type</w:t>
            </w:r>
            <w:r w:rsidR="00FC3CC3" w:rsidRPr="00811305">
              <w:rPr>
                <w:rFonts w:eastAsia="FuturaTOT-Boo" w:cs="Times New Roman"/>
              </w:rPr>
              <w:t>:</w:t>
            </w:r>
          </w:p>
        </w:tc>
        <w:tc>
          <w:tcPr>
            <w:tcW w:w="6109" w:type="dxa"/>
          </w:tcPr>
          <w:p w:rsidR="00FC3CC3" w:rsidRPr="00811305" w:rsidRDefault="00FC3CC3" w:rsidP="005F725E">
            <w:pPr>
              <w:autoSpaceDE w:val="0"/>
              <w:autoSpaceDN w:val="0"/>
              <w:adjustRightInd w:val="0"/>
              <w:rPr>
                <w:rFonts w:eastAsia="FuturaTOT-Boo" w:cs="Times New Roman"/>
              </w:rPr>
            </w:pPr>
            <w:r w:rsidRPr="00811305">
              <w:rPr>
                <w:rFonts w:eastAsia="FuturaTOT-Boo" w:cs="Times New Roman"/>
              </w:rPr>
              <w:t xml:space="preserve">200-240 V </w:t>
            </w:r>
            <w:proofErr w:type="gramStart"/>
            <w:r w:rsidRPr="00811305">
              <w:rPr>
                <w:rFonts w:eastAsia="FuturaTOT-Boo" w:cs="Times New Roman"/>
              </w:rPr>
              <w:t>AC  50</w:t>
            </w:r>
            <w:proofErr w:type="gramEnd"/>
            <w:r w:rsidRPr="00811305">
              <w:rPr>
                <w:rFonts w:eastAsia="FuturaTOT-Boo" w:cs="Times New Roman"/>
              </w:rPr>
              <w:t>/60 Hz.</w:t>
            </w:r>
          </w:p>
        </w:tc>
      </w:tr>
      <w:tr w:rsidR="00FC3CC3" w:rsidRPr="00811305" w:rsidTr="005F725E">
        <w:tc>
          <w:tcPr>
            <w:tcW w:w="3071" w:type="dxa"/>
          </w:tcPr>
          <w:p w:rsidR="00FC3CC3" w:rsidRPr="00811305" w:rsidRDefault="007D79CB" w:rsidP="005F725E">
            <w:pPr>
              <w:autoSpaceDE w:val="0"/>
              <w:autoSpaceDN w:val="0"/>
              <w:adjustRightInd w:val="0"/>
              <w:rPr>
                <w:rFonts w:eastAsia="FuturaTOT-Boo" w:cs="Times New Roman"/>
              </w:rPr>
            </w:pPr>
            <w:r>
              <w:rPr>
                <w:rFonts w:eastAsia="FuturaTOT-Boo" w:cs="Times New Roman"/>
              </w:rPr>
              <w:t>Power</w:t>
            </w:r>
            <w:r w:rsidR="00FC3CC3" w:rsidRPr="00811305">
              <w:rPr>
                <w:rFonts w:eastAsia="FuturaTOT-Boo" w:cs="Times New Roman"/>
              </w:rPr>
              <w:t xml:space="preserve"> Max:</w:t>
            </w:r>
          </w:p>
        </w:tc>
        <w:tc>
          <w:tcPr>
            <w:tcW w:w="6109" w:type="dxa"/>
          </w:tcPr>
          <w:p w:rsidR="00FC3CC3" w:rsidRPr="00811305" w:rsidRDefault="00FC3CC3" w:rsidP="005F725E">
            <w:pPr>
              <w:autoSpaceDE w:val="0"/>
              <w:autoSpaceDN w:val="0"/>
              <w:adjustRightInd w:val="0"/>
              <w:rPr>
                <w:rFonts w:eastAsia="FuturaTOT-Boo" w:cs="Times New Roman"/>
              </w:rPr>
            </w:pPr>
            <w:r w:rsidRPr="00811305">
              <w:rPr>
                <w:rFonts w:eastAsia="FuturaTOT-Boo" w:cs="Times New Roman"/>
              </w:rPr>
              <w:t>DC 12V,3A</w:t>
            </w:r>
          </w:p>
        </w:tc>
      </w:tr>
      <w:tr w:rsidR="00FC3CC3" w:rsidRPr="00811305" w:rsidTr="005F725E">
        <w:tc>
          <w:tcPr>
            <w:tcW w:w="3071" w:type="dxa"/>
          </w:tcPr>
          <w:p w:rsidR="00FC3CC3" w:rsidRPr="00811305" w:rsidRDefault="007D79CB" w:rsidP="005F725E">
            <w:pPr>
              <w:autoSpaceDE w:val="0"/>
              <w:autoSpaceDN w:val="0"/>
              <w:adjustRightInd w:val="0"/>
              <w:rPr>
                <w:rFonts w:eastAsia="FuturaTOT-Boo" w:cs="Times New Roman"/>
              </w:rPr>
            </w:pPr>
            <w:r>
              <w:rPr>
                <w:rFonts w:eastAsia="FuturaTOT-Boo" w:cs="Times New Roman"/>
              </w:rPr>
              <w:t>Dimentions</w:t>
            </w:r>
            <w:r w:rsidR="00FC3CC3" w:rsidRPr="00811305">
              <w:rPr>
                <w:rFonts w:eastAsia="FuturaTOT-Boo" w:cs="Times New Roman"/>
              </w:rPr>
              <w:t>:</w:t>
            </w:r>
          </w:p>
        </w:tc>
        <w:tc>
          <w:tcPr>
            <w:tcW w:w="6109" w:type="dxa"/>
          </w:tcPr>
          <w:p w:rsidR="00FC3CC3" w:rsidRPr="00811305" w:rsidRDefault="00FC3CC3" w:rsidP="005F725E">
            <w:pPr>
              <w:autoSpaceDE w:val="0"/>
              <w:autoSpaceDN w:val="0"/>
              <w:adjustRightInd w:val="0"/>
              <w:rPr>
                <w:rFonts w:eastAsia="FuturaTOT-Boo" w:cs="Times New Roman"/>
              </w:rPr>
            </w:pPr>
            <w:proofErr w:type="gramStart"/>
            <w:r w:rsidRPr="00811305">
              <w:rPr>
                <w:rFonts w:eastAsia="FuturaTOT-Boo" w:cs="Times New Roman"/>
              </w:rPr>
              <w:t>LxWxH ;41x18x6</w:t>
            </w:r>
            <w:proofErr w:type="gramEnd"/>
            <w:r w:rsidRPr="00811305">
              <w:rPr>
                <w:rFonts w:eastAsia="FuturaTOT-Boo" w:cs="Times New Roman"/>
              </w:rPr>
              <w:t xml:space="preserve"> cm</w:t>
            </w:r>
          </w:p>
        </w:tc>
      </w:tr>
      <w:tr w:rsidR="00FC3CC3" w:rsidRPr="00811305" w:rsidTr="005F725E">
        <w:tc>
          <w:tcPr>
            <w:tcW w:w="3071" w:type="dxa"/>
          </w:tcPr>
          <w:p w:rsidR="00FC3CC3" w:rsidRPr="00811305" w:rsidRDefault="007D79CB" w:rsidP="005F725E">
            <w:pPr>
              <w:autoSpaceDE w:val="0"/>
              <w:autoSpaceDN w:val="0"/>
              <w:adjustRightInd w:val="0"/>
              <w:rPr>
                <w:rFonts w:eastAsia="FuturaTOT-Boo" w:cs="Times New Roman"/>
              </w:rPr>
            </w:pPr>
            <w:proofErr w:type="gramStart"/>
            <w:r>
              <w:rPr>
                <w:rFonts w:eastAsia="FuturaTOT-Boo" w:cs="Times New Roman"/>
              </w:rPr>
              <w:t>Weight</w:t>
            </w:r>
            <w:r w:rsidR="00FC3CC3" w:rsidRPr="00811305">
              <w:rPr>
                <w:rFonts w:eastAsia="FuturaTOT-Boo" w:cs="Times New Roman"/>
              </w:rPr>
              <w:t xml:space="preserve"> :</w:t>
            </w:r>
            <w:proofErr w:type="gramEnd"/>
            <w:r w:rsidR="00FC3CC3" w:rsidRPr="00811305">
              <w:rPr>
                <w:rFonts w:eastAsia="FuturaTOT-Boo" w:cs="Times New Roman"/>
              </w:rPr>
              <w:t xml:space="preserve"> </w:t>
            </w:r>
          </w:p>
        </w:tc>
        <w:tc>
          <w:tcPr>
            <w:tcW w:w="6109" w:type="dxa"/>
          </w:tcPr>
          <w:p w:rsidR="00FC3CC3" w:rsidRPr="00811305" w:rsidRDefault="00FC3CC3" w:rsidP="005F725E">
            <w:pPr>
              <w:autoSpaceDE w:val="0"/>
              <w:autoSpaceDN w:val="0"/>
              <w:adjustRightInd w:val="0"/>
              <w:rPr>
                <w:rFonts w:eastAsia="FuturaTOT-Boo" w:cs="Times New Roman"/>
              </w:rPr>
            </w:pPr>
            <w:r w:rsidRPr="00811305">
              <w:rPr>
                <w:rFonts w:eastAsia="FuturaTOT-Boo" w:cs="Times New Roman"/>
              </w:rPr>
              <w:t>1,5 kg</w:t>
            </w:r>
          </w:p>
        </w:tc>
      </w:tr>
      <w:tr w:rsidR="00FC3CC3" w:rsidRPr="00811305" w:rsidTr="005F725E">
        <w:tc>
          <w:tcPr>
            <w:tcW w:w="3071" w:type="dxa"/>
          </w:tcPr>
          <w:p w:rsidR="00FC3CC3" w:rsidRPr="00811305" w:rsidRDefault="007D79CB" w:rsidP="005F725E">
            <w:pPr>
              <w:autoSpaceDE w:val="0"/>
              <w:autoSpaceDN w:val="0"/>
              <w:adjustRightInd w:val="0"/>
              <w:rPr>
                <w:rFonts w:eastAsia="FuturaTOT-Boo" w:cs="Times New Roman"/>
              </w:rPr>
            </w:pPr>
            <w:r>
              <w:rPr>
                <w:rFonts w:eastAsia="FuturaTOT-Boo" w:cs="Times New Roman"/>
              </w:rPr>
              <w:t>Body Structure</w:t>
            </w:r>
            <w:r w:rsidR="00FC3CC3" w:rsidRPr="00811305">
              <w:rPr>
                <w:rFonts w:eastAsia="FuturaTOT-Boo" w:cs="Times New Roman"/>
              </w:rPr>
              <w:t>:</w:t>
            </w:r>
          </w:p>
        </w:tc>
        <w:tc>
          <w:tcPr>
            <w:tcW w:w="6109" w:type="dxa"/>
          </w:tcPr>
          <w:p w:rsidR="00FC3CC3" w:rsidRPr="00811305" w:rsidRDefault="007D79CB" w:rsidP="005F725E">
            <w:pPr>
              <w:autoSpaceDE w:val="0"/>
              <w:autoSpaceDN w:val="0"/>
              <w:adjustRightInd w:val="0"/>
              <w:rPr>
                <w:rFonts w:eastAsia="FuturaTOT-Boo" w:cs="Times New Roman"/>
              </w:rPr>
            </w:pPr>
            <w:r>
              <w:rPr>
                <w:rFonts w:eastAsia="FuturaTOT-Boo" w:cs="Times New Roman"/>
              </w:rPr>
              <w:t>Plastic</w:t>
            </w:r>
          </w:p>
        </w:tc>
      </w:tr>
    </w:tbl>
    <w:p w:rsidR="00FC3CC3" w:rsidRDefault="00FC3CC3" w:rsidP="00FC3CC3">
      <w:pPr>
        <w:autoSpaceDE w:val="0"/>
        <w:autoSpaceDN w:val="0"/>
        <w:adjustRightInd w:val="0"/>
        <w:spacing w:after="0" w:line="240" w:lineRule="auto"/>
        <w:rPr>
          <w:rFonts w:ascii="Times New Roman" w:hAnsi="Times New Roman" w:cs="Times New Roman"/>
          <w:b/>
          <w:bCs/>
          <w:sz w:val="24"/>
          <w:szCs w:val="24"/>
        </w:rPr>
      </w:pPr>
    </w:p>
    <w:p w:rsidR="00FC3CC3" w:rsidRPr="00BF39DD" w:rsidRDefault="007D79CB" w:rsidP="00FC3CC3">
      <w:pPr>
        <w:rPr>
          <w:b/>
          <w:color w:val="000000"/>
          <w:sz w:val="36"/>
          <w:szCs w:val="36"/>
        </w:rPr>
      </w:pPr>
      <w:r>
        <w:rPr>
          <w:b/>
          <w:color w:val="000000"/>
          <w:sz w:val="36"/>
          <w:szCs w:val="36"/>
        </w:rPr>
        <w:t>System Requirements</w:t>
      </w:r>
    </w:p>
    <w:p w:rsidR="00FC3CC3" w:rsidRDefault="007D79CB" w:rsidP="00FC3CC3">
      <w:pPr>
        <w:spacing w:after="100" w:afterAutospacing="1"/>
        <w:contextualSpacing/>
      </w:pPr>
      <w:r>
        <w:t>Minimum Computer Requirements</w:t>
      </w:r>
    </w:p>
    <w:p w:rsidR="00FC3CC3" w:rsidRDefault="00FC3CC3" w:rsidP="00FC3CC3">
      <w:pPr>
        <w:spacing w:after="100" w:afterAutospacing="1"/>
        <w:contextualSpacing/>
      </w:pPr>
      <w:r>
        <w:t>-Pentium PC;</w:t>
      </w:r>
      <w:r>
        <w:br/>
        <w:t>-RAM 512 MB</w:t>
      </w:r>
    </w:p>
    <w:p w:rsidR="00FC3CC3" w:rsidRDefault="007D79CB" w:rsidP="00FC3CC3">
      <w:pPr>
        <w:spacing w:after="100" w:afterAutospacing="1"/>
        <w:contextualSpacing/>
      </w:pPr>
      <w:r>
        <w:t>-USB Connection Point Available</w:t>
      </w:r>
    </w:p>
    <w:p w:rsidR="00FC3CC3" w:rsidRDefault="007D79CB" w:rsidP="00FC3CC3">
      <w:pPr>
        <w:spacing w:after="100" w:afterAutospacing="1"/>
        <w:contextualSpacing/>
      </w:pPr>
      <w:r>
        <w:lastRenderedPageBreak/>
        <w:t>-1024 x 600 Solubility</w:t>
      </w:r>
    </w:p>
    <w:p w:rsidR="00FC3CC3" w:rsidRDefault="007D79CB" w:rsidP="00FC3CC3">
      <w:pPr>
        <w:spacing w:after="100" w:afterAutospacing="1"/>
        <w:contextualSpacing/>
      </w:pPr>
      <w:r>
        <w:t>-Colour Number</w:t>
      </w:r>
      <w:r w:rsidR="00FC3CC3">
        <w:t xml:space="preserve"> 16 Bit</w:t>
      </w:r>
    </w:p>
    <w:p w:rsidR="00FC3CC3" w:rsidRDefault="00FC3CC3" w:rsidP="00FC3CC3">
      <w:pPr>
        <w:spacing w:after="100" w:afterAutospacing="1"/>
        <w:contextualSpacing/>
      </w:pPr>
    </w:p>
    <w:p w:rsidR="00FC3CC3" w:rsidRDefault="007D79CB" w:rsidP="00FC3CC3">
      <w:pPr>
        <w:spacing w:after="100" w:afterAutospacing="1"/>
        <w:contextualSpacing/>
      </w:pPr>
      <w:r>
        <w:t>Supported Operating Systems</w:t>
      </w:r>
    </w:p>
    <w:p w:rsidR="00FC3CC3" w:rsidRDefault="00FC3CC3" w:rsidP="00FC3CC3">
      <w:pPr>
        <w:spacing w:after="100" w:afterAutospacing="1"/>
        <w:contextualSpacing/>
      </w:pPr>
      <w:r>
        <w:t>-Microsoft Windows XP</w:t>
      </w:r>
    </w:p>
    <w:p w:rsidR="00FC3CC3" w:rsidRDefault="00FC3CC3" w:rsidP="00FC3CC3">
      <w:pPr>
        <w:spacing w:after="100" w:afterAutospacing="1"/>
        <w:contextualSpacing/>
      </w:pPr>
      <w:r>
        <w:t>-Microsoft Windows Vista 32-Bit</w:t>
      </w:r>
    </w:p>
    <w:p w:rsidR="00FC3CC3" w:rsidRDefault="00FC3CC3" w:rsidP="00FC3CC3">
      <w:pPr>
        <w:spacing w:after="100" w:afterAutospacing="1"/>
        <w:contextualSpacing/>
      </w:pPr>
      <w:r>
        <w:t>-Microsoft Windows 7 Professional /Ultimate</w:t>
      </w:r>
    </w:p>
    <w:p w:rsidR="00FC3CC3" w:rsidRDefault="00FC3CC3" w:rsidP="00FC3CC3">
      <w:pPr>
        <w:autoSpaceDE w:val="0"/>
        <w:autoSpaceDN w:val="0"/>
        <w:adjustRightInd w:val="0"/>
        <w:spacing w:after="0" w:line="240" w:lineRule="auto"/>
        <w:rPr>
          <w:rFonts w:ascii="Times New Roman" w:hAnsi="Times New Roman" w:cs="Times New Roman"/>
          <w:b/>
          <w:bCs/>
          <w:sz w:val="24"/>
          <w:szCs w:val="24"/>
        </w:rPr>
      </w:pPr>
    </w:p>
    <w:p w:rsidR="009D5D19" w:rsidRDefault="009D5D19" w:rsidP="00FC3CC3">
      <w:pPr>
        <w:autoSpaceDE w:val="0"/>
        <w:autoSpaceDN w:val="0"/>
        <w:adjustRightInd w:val="0"/>
        <w:spacing w:after="0" w:line="240" w:lineRule="auto"/>
        <w:rPr>
          <w:rFonts w:ascii="Times New Roman" w:hAnsi="Times New Roman" w:cs="Times New Roman"/>
          <w:b/>
          <w:bCs/>
          <w:sz w:val="24"/>
          <w:szCs w:val="24"/>
        </w:rPr>
      </w:pPr>
    </w:p>
    <w:p w:rsidR="009D5D19" w:rsidRDefault="007D79CB" w:rsidP="009D5D19">
      <w:pPr>
        <w:autoSpaceDE w:val="0"/>
        <w:autoSpaceDN w:val="0"/>
        <w:adjustRightInd w:val="0"/>
        <w:spacing w:after="0" w:line="240" w:lineRule="auto"/>
        <w:rPr>
          <w:rFonts w:ascii="Helvetica-Bold" w:hAnsi="Helvetica-Bold" w:cs="Helvetica-Bold"/>
          <w:b/>
          <w:bCs/>
        </w:rPr>
      </w:pPr>
      <w:r>
        <w:rPr>
          <w:rFonts w:ascii="Helvetica-Bold" w:hAnsi="Helvetica-Bold" w:cs="Helvetica-Bold"/>
          <w:b/>
          <w:bCs/>
        </w:rPr>
        <w:t xml:space="preserve">Operating Medium </w:t>
      </w:r>
    </w:p>
    <w:p w:rsidR="009D5D19" w:rsidRDefault="009D5D19" w:rsidP="009D5D19">
      <w:pPr>
        <w:autoSpaceDE w:val="0"/>
        <w:autoSpaceDN w:val="0"/>
        <w:adjustRightInd w:val="0"/>
        <w:spacing w:after="0" w:line="240" w:lineRule="auto"/>
        <w:rPr>
          <w:rFonts w:ascii="Helvetica-Bold" w:hAnsi="Helvetica-Bold" w:cs="Helvetica-Bold"/>
          <w:b/>
          <w:bCs/>
        </w:rPr>
      </w:pPr>
    </w:p>
    <w:p w:rsidR="009D5D19" w:rsidRDefault="007D79CB" w:rsidP="009D5D19">
      <w:pPr>
        <w:autoSpaceDE w:val="0"/>
        <w:autoSpaceDN w:val="0"/>
        <w:adjustRightInd w:val="0"/>
        <w:spacing w:after="0" w:line="240" w:lineRule="auto"/>
        <w:rPr>
          <w:rFonts w:ascii="Helvetica-Bold" w:hAnsi="Helvetica-Bold" w:cs="Helvetica-Bold"/>
          <w:b/>
          <w:bCs/>
        </w:rPr>
      </w:pPr>
      <w:r>
        <w:rPr>
          <w:rFonts w:ascii="Helvetica-Bold" w:hAnsi="Helvetica-Bold" w:cs="Helvetica-Bold"/>
          <w:b/>
          <w:bCs/>
        </w:rPr>
        <w:t>Medium</w:t>
      </w:r>
    </w:p>
    <w:p w:rsidR="009D5D19" w:rsidRPr="009D5D19" w:rsidRDefault="00956ACE" w:rsidP="009D5D19">
      <w:pPr>
        <w:autoSpaceDE w:val="0"/>
        <w:autoSpaceDN w:val="0"/>
        <w:adjustRightInd w:val="0"/>
        <w:spacing w:after="0" w:line="240" w:lineRule="auto"/>
        <w:rPr>
          <w:rFonts w:cs="Helvetica"/>
        </w:rPr>
      </w:pPr>
      <w:r>
        <w:rPr>
          <w:rFonts w:cs="Helvetica"/>
        </w:rPr>
        <w:t xml:space="preserve">Don’t use </w:t>
      </w:r>
      <w:r w:rsidR="009D5D19" w:rsidRPr="009D5D19">
        <w:rPr>
          <w:rFonts w:cs="Helvetica"/>
        </w:rPr>
        <w:t>LO-PRO 3</w:t>
      </w:r>
      <w:r>
        <w:rPr>
          <w:rFonts w:cs="Helvetica"/>
        </w:rPr>
        <w:t xml:space="preserve"> in the mediums of flammable or forming of flammable substence concentration</w:t>
      </w:r>
    </w:p>
    <w:p w:rsidR="009D5D19" w:rsidRDefault="009D5D19" w:rsidP="009D5D19">
      <w:pPr>
        <w:autoSpaceDE w:val="0"/>
        <w:autoSpaceDN w:val="0"/>
        <w:adjustRightInd w:val="0"/>
        <w:spacing w:after="0" w:line="240" w:lineRule="auto"/>
        <w:rPr>
          <w:rFonts w:ascii="Helvetica" w:hAnsi="Helvetica" w:cs="Helvetica"/>
        </w:rPr>
      </w:pPr>
    </w:p>
    <w:p w:rsidR="009D5D19" w:rsidRDefault="00956ACE" w:rsidP="009D5D19">
      <w:pPr>
        <w:autoSpaceDE w:val="0"/>
        <w:autoSpaceDN w:val="0"/>
        <w:adjustRightInd w:val="0"/>
        <w:spacing w:after="0" w:line="240" w:lineRule="auto"/>
        <w:rPr>
          <w:rFonts w:ascii="Helvetica-Bold" w:hAnsi="Helvetica-Bold" w:cs="Helvetica-Bold"/>
          <w:b/>
          <w:bCs/>
        </w:rPr>
      </w:pPr>
      <w:r>
        <w:rPr>
          <w:rFonts w:ascii="Helvetica-Bold" w:hAnsi="Helvetica-Bold" w:cs="Helvetica-Bold"/>
          <w:b/>
          <w:bCs/>
        </w:rPr>
        <w:t>Temperature</w:t>
      </w:r>
    </w:p>
    <w:p w:rsidR="009D5D19" w:rsidRPr="009D5D19" w:rsidRDefault="009D5D19" w:rsidP="009D5D19">
      <w:pPr>
        <w:autoSpaceDE w:val="0"/>
        <w:autoSpaceDN w:val="0"/>
        <w:adjustRightInd w:val="0"/>
        <w:spacing w:after="0" w:line="240" w:lineRule="auto"/>
        <w:rPr>
          <w:rFonts w:cs="Helvetica"/>
        </w:rPr>
      </w:pPr>
      <w:r w:rsidRPr="009D5D19">
        <w:rPr>
          <w:rFonts w:cs="Helvetica"/>
        </w:rPr>
        <w:t xml:space="preserve">LO-PRO </w:t>
      </w:r>
      <w:proofErr w:type="gramStart"/>
      <w:r w:rsidRPr="009D5D19">
        <w:rPr>
          <w:rFonts w:cs="Helvetica"/>
        </w:rPr>
        <w:t xml:space="preserve">3 </w:t>
      </w:r>
      <w:r w:rsidR="00956ACE">
        <w:rPr>
          <w:rFonts w:cs="Helvetica"/>
        </w:rPr>
        <w:t xml:space="preserve"> is</w:t>
      </w:r>
      <w:proofErr w:type="gramEnd"/>
      <w:r w:rsidR="00956ACE">
        <w:rPr>
          <w:rFonts w:cs="Helvetica"/>
        </w:rPr>
        <w:t xml:space="preserve"> has been designed safely to operate between 0 and  40° C’</w:t>
      </w:r>
      <w:r w:rsidRPr="009D5D19">
        <w:rPr>
          <w:rFonts w:cs="Helvetica"/>
        </w:rPr>
        <w:t>.</w:t>
      </w:r>
      <w:r w:rsidR="00956ACE">
        <w:rPr>
          <w:rFonts w:cs="Helvetica"/>
        </w:rPr>
        <w:t>The heat conditions exceeding these limits</w:t>
      </w:r>
      <w:r w:rsidRPr="009D5D19">
        <w:rPr>
          <w:rFonts w:cs="Helvetica"/>
        </w:rPr>
        <w:t xml:space="preserve"> </w:t>
      </w:r>
      <w:r w:rsidR="00956ACE">
        <w:rPr>
          <w:rFonts w:cs="Helvetica"/>
        </w:rPr>
        <w:t>can effect the safety</w:t>
      </w:r>
      <w:r w:rsidRPr="009D5D19">
        <w:rPr>
          <w:rFonts w:cs="Helvetica"/>
        </w:rPr>
        <w:t>.</w:t>
      </w:r>
    </w:p>
    <w:p w:rsidR="009D5D19" w:rsidRDefault="009D5D19" w:rsidP="009D5D19">
      <w:pPr>
        <w:autoSpaceDE w:val="0"/>
        <w:autoSpaceDN w:val="0"/>
        <w:adjustRightInd w:val="0"/>
        <w:spacing w:after="0" w:line="240" w:lineRule="auto"/>
        <w:rPr>
          <w:rFonts w:ascii="Helvetica" w:hAnsi="Helvetica" w:cs="Helvetica"/>
        </w:rPr>
      </w:pPr>
    </w:p>
    <w:p w:rsidR="009D5D19" w:rsidRDefault="00956ACE" w:rsidP="009D5D19">
      <w:pPr>
        <w:autoSpaceDE w:val="0"/>
        <w:autoSpaceDN w:val="0"/>
        <w:adjustRightInd w:val="0"/>
        <w:spacing w:after="0" w:line="240" w:lineRule="auto"/>
        <w:rPr>
          <w:rFonts w:ascii="Helvetica-Bold" w:hAnsi="Helvetica-Bold" w:cs="Helvetica-Bold"/>
          <w:b/>
          <w:bCs/>
        </w:rPr>
      </w:pPr>
      <w:r>
        <w:rPr>
          <w:rFonts w:ascii="Helvetica-Bold" w:hAnsi="Helvetica-Bold" w:cs="Helvetica-Bold"/>
          <w:b/>
          <w:bCs/>
        </w:rPr>
        <w:t>Moisture</w:t>
      </w:r>
    </w:p>
    <w:p w:rsidR="009D5D19" w:rsidRDefault="009D5D19" w:rsidP="009D5D19">
      <w:pPr>
        <w:autoSpaceDE w:val="0"/>
        <w:autoSpaceDN w:val="0"/>
        <w:adjustRightInd w:val="0"/>
        <w:spacing w:after="0" w:line="240" w:lineRule="auto"/>
        <w:rPr>
          <w:rFonts w:cs="Helvetica"/>
        </w:rPr>
      </w:pPr>
      <w:r w:rsidRPr="009D5D19">
        <w:rPr>
          <w:rFonts w:cs="Helvetica"/>
        </w:rPr>
        <w:t>LO-PRO 3</w:t>
      </w:r>
      <w:r w:rsidR="00956ACE">
        <w:rPr>
          <w:rFonts w:cs="Helvetica"/>
        </w:rPr>
        <w:t xml:space="preserve"> has been designed to operate at moisture level </w:t>
      </w:r>
      <w:proofErr w:type="gramStart"/>
      <w:r w:rsidR="00956ACE">
        <w:rPr>
          <w:rFonts w:cs="Helvetica"/>
        </w:rPr>
        <w:t>of  maximum</w:t>
      </w:r>
      <w:proofErr w:type="gramEnd"/>
      <w:r w:rsidR="00956ACE">
        <w:rPr>
          <w:rFonts w:cs="Helvetica"/>
        </w:rPr>
        <w:t xml:space="preserve"> %85 moisxture concentration</w:t>
      </w:r>
    </w:p>
    <w:p w:rsidR="009D5D19" w:rsidRPr="009D5D19" w:rsidRDefault="009D5D19" w:rsidP="009D5D19">
      <w:pPr>
        <w:autoSpaceDE w:val="0"/>
        <w:autoSpaceDN w:val="0"/>
        <w:adjustRightInd w:val="0"/>
        <w:spacing w:after="0" w:line="240" w:lineRule="auto"/>
        <w:rPr>
          <w:rFonts w:cs="Times New Roman"/>
          <w:b/>
          <w:bCs/>
          <w:sz w:val="24"/>
          <w:szCs w:val="24"/>
        </w:rPr>
      </w:pPr>
    </w:p>
    <w:p w:rsidR="009D5D19" w:rsidRPr="00B3710F" w:rsidRDefault="009D5D19" w:rsidP="00FC3CC3">
      <w:pPr>
        <w:autoSpaceDE w:val="0"/>
        <w:autoSpaceDN w:val="0"/>
        <w:adjustRightInd w:val="0"/>
        <w:spacing w:after="0" w:line="240" w:lineRule="auto"/>
        <w:rPr>
          <w:rFonts w:ascii="Times New Roman" w:hAnsi="Times New Roman" w:cs="Times New Roman"/>
          <w:b/>
          <w:bCs/>
          <w:sz w:val="24"/>
          <w:szCs w:val="24"/>
        </w:rPr>
      </w:pPr>
    </w:p>
    <w:p w:rsidR="00FC3CC3" w:rsidRDefault="00FC3CC3" w:rsidP="00FC3CC3"/>
    <w:p w:rsidR="00FC3CC3" w:rsidRDefault="00FC3CC3" w:rsidP="00FC3CC3"/>
    <w:p w:rsidR="00FC3CC3" w:rsidRDefault="00FC3CC3" w:rsidP="00FC3CC3"/>
    <w:p w:rsidR="00FC3CC3" w:rsidRPr="008A5F02" w:rsidRDefault="00452A35" w:rsidP="00FC3CC3">
      <w:pPr>
        <w:rPr>
          <w:rFonts w:ascii="Times New Roman" w:hAnsi="Times New Roman" w:cs="Times New Roman"/>
          <w:b/>
          <w:sz w:val="28"/>
          <w:szCs w:val="28"/>
        </w:rPr>
      </w:pPr>
      <w:r>
        <w:rPr>
          <w:rFonts w:ascii="Times New Roman" w:hAnsi="Times New Roman" w:cs="Times New Roman"/>
          <w:b/>
          <w:sz w:val="28"/>
          <w:szCs w:val="28"/>
        </w:rPr>
        <w:t>Using LO-PRO 3 Opening and Interface</w:t>
      </w:r>
      <w:r w:rsidR="00FC3CC3" w:rsidRPr="008A5F02">
        <w:rPr>
          <w:rFonts w:ascii="Times New Roman" w:hAnsi="Times New Roman" w:cs="Times New Roman"/>
          <w:b/>
          <w:sz w:val="28"/>
          <w:szCs w:val="28"/>
        </w:rPr>
        <w:t xml:space="preserve"> </w:t>
      </w:r>
    </w:p>
    <w:p w:rsidR="00FC3CC3" w:rsidRDefault="00FC3CC3" w:rsidP="00FC3CC3">
      <w:pPr>
        <w:rPr>
          <w:rFonts w:cs="Times New Roman"/>
        </w:rPr>
      </w:pPr>
      <w:r w:rsidRPr="00394CA5">
        <w:rPr>
          <w:b/>
          <w:bCs/>
        </w:rPr>
        <w:t>LO-PRO</w:t>
      </w:r>
      <w:r>
        <w:rPr>
          <w:b/>
          <w:bCs/>
        </w:rPr>
        <w:t xml:space="preserve"> </w:t>
      </w:r>
      <w:r w:rsidRPr="00394CA5">
        <w:rPr>
          <w:b/>
          <w:bCs/>
        </w:rPr>
        <w:t>3</w:t>
      </w:r>
      <w:r w:rsidRPr="00394CA5">
        <w:t xml:space="preserve"> </w:t>
      </w:r>
      <w:r w:rsidR="0013795E">
        <w:t xml:space="preserve">has </w:t>
      </w:r>
      <w:proofErr w:type="gramStart"/>
      <w:r w:rsidR="0013795E">
        <w:t>software</w:t>
      </w:r>
      <w:proofErr w:type="gramEnd"/>
      <w:r w:rsidR="0013795E">
        <w:t xml:space="preserve"> keeping facilities and infroming for user in the field of hearing health in front plan. The details about How to use LO-PRO 3 Interface are explained in this section, Set up files can be used to loading LO-PRO 3 Programmes by downloading from the web </w:t>
      </w:r>
      <w:proofErr w:type="gramStart"/>
      <w:r w:rsidR="0013795E">
        <w:t xml:space="preserve">site </w:t>
      </w:r>
      <w:r w:rsidR="0013795E">
        <w:rPr>
          <w:rFonts w:cs="Times New Roman"/>
        </w:rPr>
        <w:t xml:space="preserve"> www</w:t>
      </w:r>
      <w:proofErr w:type="gramEnd"/>
      <w:r w:rsidR="0013795E">
        <w:rPr>
          <w:rFonts w:cs="Times New Roman"/>
        </w:rPr>
        <w:t>.dogusmedikal.com.tr</w:t>
      </w:r>
    </w:p>
    <w:tbl>
      <w:tblPr>
        <w:tblStyle w:val="TabloKlavuzu"/>
        <w:tblW w:w="0" w:type="auto"/>
        <w:tblInd w:w="108" w:type="dxa"/>
        <w:tblLook w:val="04A0"/>
      </w:tblPr>
      <w:tblGrid>
        <w:gridCol w:w="10097"/>
      </w:tblGrid>
      <w:tr w:rsidR="00FC3CC3" w:rsidTr="005F725E">
        <w:tc>
          <w:tcPr>
            <w:tcW w:w="10097" w:type="dxa"/>
          </w:tcPr>
          <w:p w:rsidR="00FC3CC3" w:rsidRPr="00E36292" w:rsidRDefault="00FC3CC3" w:rsidP="005F725E">
            <w:pPr>
              <w:jc w:val="center"/>
              <w:rPr>
                <w:sz w:val="16"/>
                <w:szCs w:val="16"/>
              </w:rPr>
            </w:pPr>
          </w:p>
          <w:p w:rsidR="00FC3CC3" w:rsidRDefault="00FC3CC3" w:rsidP="005F725E">
            <w:pPr>
              <w:jc w:val="center"/>
            </w:pPr>
            <w:r w:rsidRPr="009519B7">
              <w:rPr>
                <w:noProof/>
                <w:lang w:eastAsia="tr-TR"/>
              </w:rPr>
              <w:drawing>
                <wp:inline distT="0" distB="0" distL="0" distR="0">
                  <wp:extent cx="3452176" cy="1493418"/>
                  <wp:effectExtent l="19050" t="0" r="0" b="0"/>
                  <wp:docPr id="216" name="Resim 216" descr="產텛ꅈ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產텛ꅈ쌸"/>
                          <pic:cNvPicPr>
                            <a:picLocks noChangeAspect="1" noChangeArrowheads="1"/>
                          </pic:cNvPicPr>
                        </pic:nvPicPr>
                        <pic:blipFill>
                          <a:blip r:embed="rId76" cstate="print"/>
                          <a:srcRect/>
                          <a:stretch>
                            <a:fillRect/>
                          </a:stretch>
                        </pic:blipFill>
                        <pic:spPr bwMode="auto">
                          <a:xfrm>
                            <a:off x="0" y="0"/>
                            <a:ext cx="3452636" cy="1493617"/>
                          </a:xfrm>
                          <a:prstGeom prst="rect">
                            <a:avLst/>
                          </a:prstGeom>
                          <a:noFill/>
                          <a:ln w="9525">
                            <a:noFill/>
                            <a:miter lim="800000"/>
                            <a:headEnd/>
                            <a:tailEnd/>
                          </a:ln>
                        </pic:spPr>
                      </pic:pic>
                    </a:graphicData>
                  </a:graphic>
                </wp:inline>
              </w:drawing>
            </w:r>
          </w:p>
          <w:p w:rsidR="00FC3CC3" w:rsidRDefault="00FC3CC3" w:rsidP="005F725E"/>
          <w:tbl>
            <w:tblPr>
              <w:tblStyle w:val="TabloKlavuzu"/>
              <w:tblW w:w="0" w:type="auto"/>
              <w:tblLook w:val="04A0"/>
            </w:tblPr>
            <w:tblGrid>
              <w:gridCol w:w="5043"/>
              <w:gridCol w:w="4828"/>
            </w:tblGrid>
            <w:tr w:rsidR="009A51E2" w:rsidTr="005F725E">
              <w:tc>
                <w:tcPr>
                  <w:tcW w:w="5098" w:type="dxa"/>
                </w:tcPr>
                <w:p w:rsidR="00FC3CC3" w:rsidRPr="000910EC" w:rsidRDefault="00C45AFB" w:rsidP="005F725E">
                  <w:pPr>
                    <w:rPr>
                      <w:rFonts w:ascii="Times New Roman" w:hAnsi="Times New Roman" w:cs="Times New Roman"/>
                      <w:sz w:val="18"/>
                      <w:szCs w:val="18"/>
                    </w:rPr>
                  </w:pPr>
                  <w:r>
                    <w:rPr>
                      <w:rFonts w:ascii="Times New Roman" w:hAnsi="Times New Roman" w:cs="Times New Roman"/>
                      <w:sz w:val="18"/>
                      <w:szCs w:val="18"/>
                    </w:rPr>
                    <w:t xml:space="preserve">1.   New Customer Record </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 xml:space="preserve">2.   </w:t>
                  </w:r>
                  <w:r w:rsidR="00C45AFB">
                    <w:rPr>
                      <w:rFonts w:ascii="Times New Roman" w:hAnsi="Times New Roman" w:cs="Times New Roman"/>
                      <w:sz w:val="18"/>
                      <w:szCs w:val="18"/>
                    </w:rPr>
                    <w:t>Reaching to information of recorded customer</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 xml:space="preserve">3.   </w:t>
                  </w:r>
                  <w:r w:rsidR="00C45AFB">
                    <w:rPr>
                      <w:rFonts w:ascii="Times New Roman" w:hAnsi="Times New Roman" w:cs="Times New Roman"/>
                      <w:sz w:val="18"/>
                      <w:szCs w:val="18"/>
                    </w:rPr>
                    <w:t>Printing</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 xml:space="preserve">4.   </w:t>
                  </w:r>
                  <w:r w:rsidR="00C45AFB">
                    <w:rPr>
                      <w:rFonts w:ascii="Times New Roman" w:hAnsi="Times New Roman" w:cs="Times New Roman"/>
                      <w:sz w:val="18"/>
                      <w:szCs w:val="18"/>
                    </w:rPr>
                    <w:t>Access Page of Firm Information</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 xml:space="preserve">5.   </w:t>
                  </w:r>
                  <w:r w:rsidR="00C45AFB">
                    <w:rPr>
                      <w:rFonts w:ascii="Times New Roman" w:hAnsi="Times New Roman" w:cs="Times New Roman"/>
                      <w:sz w:val="18"/>
                      <w:szCs w:val="18"/>
                    </w:rPr>
                    <w:t xml:space="preserve">Activating </w:t>
                  </w:r>
                  <w:r w:rsidR="00F17187">
                    <w:rPr>
                      <w:rFonts w:ascii="Times New Roman" w:hAnsi="Times New Roman" w:cs="Times New Roman"/>
                      <w:sz w:val="18"/>
                      <w:szCs w:val="18"/>
                    </w:rPr>
                    <w:t>Audiometer Draft Box</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 xml:space="preserve">6.   </w:t>
                  </w:r>
                  <w:r w:rsidR="00F17187">
                    <w:rPr>
                      <w:rFonts w:ascii="Times New Roman" w:hAnsi="Times New Roman" w:cs="Times New Roman"/>
                      <w:sz w:val="18"/>
                      <w:szCs w:val="18"/>
                    </w:rPr>
                    <w:t>Enrolling technical information of hearing aides</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 xml:space="preserve">7.   </w:t>
                  </w:r>
                  <w:r w:rsidR="00F17187">
                    <w:rPr>
                      <w:rFonts w:ascii="Times New Roman" w:hAnsi="Times New Roman" w:cs="Times New Roman"/>
                      <w:sz w:val="18"/>
                      <w:szCs w:val="18"/>
                    </w:rPr>
                    <w:t>Enrolling technical documents of hearing aides</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 xml:space="preserve">8.   </w:t>
                  </w:r>
                  <w:r w:rsidR="00F17187">
                    <w:rPr>
                      <w:rFonts w:ascii="Times New Roman" w:hAnsi="Times New Roman" w:cs="Times New Roman"/>
                      <w:sz w:val="18"/>
                      <w:szCs w:val="18"/>
                    </w:rPr>
                    <w:t>Closing rig</w:t>
                  </w:r>
                  <w:r w:rsidR="009A51E2">
                    <w:rPr>
                      <w:rFonts w:ascii="Times New Roman" w:hAnsi="Times New Roman" w:cs="Times New Roman"/>
                      <w:sz w:val="18"/>
                      <w:szCs w:val="18"/>
                    </w:rPr>
                    <w:t>ht H</w:t>
                  </w:r>
                  <w:r w:rsidR="00F17187">
                    <w:rPr>
                      <w:rFonts w:ascii="Times New Roman" w:hAnsi="Times New Roman" w:cs="Times New Roman"/>
                      <w:sz w:val="18"/>
                      <w:szCs w:val="18"/>
                    </w:rPr>
                    <w:t>eadphone</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 xml:space="preserve">9.   </w:t>
                  </w:r>
                  <w:r w:rsidR="00F17187">
                    <w:rPr>
                      <w:rFonts w:ascii="Times New Roman" w:hAnsi="Times New Roman" w:cs="Times New Roman"/>
                      <w:sz w:val="18"/>
                      <w:szCs w:val="18"/>
                    </w:rPr>
                    <w:t>Opening Right and Left Headphones</w:t>
                  </w:r>
                </w:p>
                <w:p w:rsidR="00FC3CC3" w:rsidRDefault="00FC3CC3" w:rsidP="005F725E">
                  <w:r w:rsidRPr="000910EC">
                    <w:rPr>
                      <w:rFonts w:ascii="Times New Roman" w:hAnsi="Times New Roman" w:cs="Times New Roman"/>
                      <w:sz w:val="18"/>
                      <w:szCs w:val="18"/>
                    </w:rPr>
                    <w:t>10.</w:t>
                  </w:r>
                  <w:r w:rsidR="009A51E2">
                    <w:rPr>
                      <w:rFonts w:ascii="Times New Roman" w:hAnsi="Times New Roman" w:cs="Times New Roman"/>
                      <w:sz w:val="18"/>
                      <w:szCs w:val="18"/>
                    </w:rPr>
                    <w:t xml:space="preserve"> Closing Left H</w:t>
                  </w:r>
                  <w:r w:rsidR="00F17187">
                    <w:rPr>
                      <w:rFonts w:ascii="Times New Roman" w:hAnsi="Times New Roman" w:cs="Times New Roman"/>
                      <w:sz w:val="18"/>
                      <w:szCs w:val="18"/>
                    </w:rPr>
                    <w:t>eadphone</w:t>
                  </w:r>
                </w:p>
              </w:tc>
              <w:tc>
                <w:tcPr>
                  <w:tcW w:w="4876" w:type="dxa"/>
                </w:tcPr>
                <w:p w:rsidR="00FC3CC3" w:rsidRPr="000910EC" w:rsidRDefault="009A51E2" w:rsidP="005F725E">
                  <w:pPr>
                    <w:rPr>
                      <w:rFonts w:ascii="Times New Roman" w:hAnsi="Times New Roman" w:cs="Times New Roman"/>
                      <w:sz w:val="18"/>
                      <w:szCs w:val="18"/>
                    </w:rPr>
                  </w:pPr>
                  <w:r>
                    <w:rPr>
                      <w:rFonts w:ascii="Times New Roman" w:hAnsi="Times New Roman" w:cs="Times New Roman"/>
                      <w:sz w:val="18"/>
                      <w:szCs w:val="18"/>
                    </w:rPr>
                    <w:t>11.Turkish language choice</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 xml:space="preserve">12. </w:t>
                  </w:r>
                  <w:r w:rsidR="009A51E2">
                    <w:rPr>
                      <w:rFonts w:ascii="Times New Roman" w:hAnsi="Times New Roman" w:cs="Times New Roman"/>
                      <w:sz w:val="18"/>
                      <w:szCs w:val="18"/>
                    </w:rPr>
                    <w:t>English language Choice</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13.</w:t>
                  </w:r>
                  <w:r w:rsidR="009A51E2">
                    <w:rPr>
                      <w:rFonts w:ascii="Times New Roman" w:hAnsi="Times New Roman" w:cs="Times New Roman"/>
                      <w:sz w:val="18"/>
                      <w:szCs w:val="18"/>
                    </w:rPr>
                    <w:t>Access to Adjusments of hearing aides</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14.</w:t>
                  </w:r>
                  <w:r w:rsidR="009A51E2">
                    <w:rPr>
                      <w:rFonts w:ascii="Times New Roman" w:hAnsi="Times New Roman" w:cs="Times New Roman"/>
                      <w:sz w:val="18"/>
                      <w:szCs w:val="18"/>
                    </w:rPr>
                    <w:t>Access to help page</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15.</w:t>
                  </w:r>
                  <w:r w:rsidR="009A51E2">
                    <w:rPr>
                      <w:rFonts w:ascii="Times New Roman" w:hAnsi="Times New Roman" w:cs="Times New Roman"/>
                      <w:sz w:val="18"/>
                      <w:szCs w:val="18"/>
                    </w:rPr>
                    <w:t xml:space="preserve"> Area of Patient Record</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16.</w:t>
                  </w:r>
                  <w:r w:rsidR="009A51E2">
                    <w:rPr>
                      <w:rFonts w:ascii="Times New Roman" w:hAnsi="Times New Roman" w:cs="Times New Roman"/>
                      <w:sz w:val="18"/>
                      <w:szCs w:val="18"/>
                    </w:rPr>
                    <w:t>Access area of Audiogram</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17.</w:t>
                  </w:r>
                  <w:r w:rsidR="009A51E2">
                    <w:rPr>
                      <w:rFonts w:ascii="Times New Roman" w:hAnsi="Times New Roman" w:cs="Times New Roman"/>
                      <w:sz w:val="18"/>
                      <w:szCs w:val="18"/>
                    </w:rPr>
                    <w:t xml:space="preserve"> Choice area of medium sounds</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18.</w:t>
                  </w:r>
                  <w:r w:rsidR="009A51E2">
                    <w:rPr>
                      <w:rFonts w:ascii="Times New Roman" w:hAnsi="Times New Roman" w:cs="Times New Roman"/>
                      <w:sz w:val="18"/>
                      <w:szCs w:val="18"/>
                    </w:rPr>
                    <w:t xml:space="preserve"> Button of Test Communication</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19.</w:t>
                  </w:r>
                  <w:r w:rsidR="009A51E2">
                    <w:rPr>
                      <w:rFonts w:ascii="Times New Roman" w:hAnsi="Times New Roman" w:cs="Times New Roman"/>
                      <w:sz w:val="18"/>
                      <w:szCs w:val="18"/>
                    </w:rPr>
                    <w:t xml:space="preserve"> Choice aarea of Hearin Aid</w:t>
                  </w:r>
                </w:p>
                <w:p w:rsidR="00FC3CC3" w:rsidRPr="000910EC" w:rsidRDefault="00FC3CC3" w:rsidP="005F725E">
                  <w:pPr>
                    <w:rPr>
                      <w:rFonts w:ascii="Times New Roman" w:hAnsi="Times New Roman" w:cs="Times New Roman"/>
                      <w:sz w:val="18"/>
                      <w:szCs w:val="18"/>
                    </w:rPr>
                  </w:pPr>
                  <w:r w:rsidRPr="000910EC">
                    <w:rPr>
                      <w:rFonts w:ascii="Times New Roman" w:hAnsi="Times New Roman" w:cs="Times New Roman"/>
                      <w:sz w:val="18"/>
                      <w:szCs w:val="18"/>
                    </w:rPr>
                    <w:t>20.</w:t>
                  </w:r>
                  <w:r w:rsidR="009A51E2">
                    <w:rPr>
                      <w:rFonts w:ascii="Times New Roman" w:hAnsi="Times New Roman" w:cs="Times New Roman"/>
                      <w:sz w:val="18"/>
                      <w:szCs w:val="18"/>
                    </w:rPr>
                    <w:t xml:space="preserve"> Area of Presenting information about Chosen Hearing aid</w:t>
                  </w:r>
                </w:p>
                <w:p w:rsidR="00FC3CC3" w:rsidRDefault="00FC3CC3" w:rsidP="005F725E"/>
              </w:tc>
            </w:tr>
          </w:tbl>
          <w:p w:rsidR="00FC3CC3" w:rsidRDefault="00FC3CC3" w:rsidP="005F725E">
            <w:pPr>
              <w:jc w:val="center"/>
            </w:pPr>
          </w:p>
          <w:p w:rsidR="009A51E2" w:rsidRDefault="009A51E2" w:rsidP="009A51E2">
            <w:pPr>
              <w:jc w:val="center"/>
              <w:rPr>
                <w:rFonts w:ascii="Times New Roman" w:hAnsi="Times New Roman" w:cs="Times New Roman"/>
                <w:bCs/>
                <w:sz w:val="18"/>
                <w:szCs w:val="18"/>
              </w:rPr>
            </w:pPr>
            <w:r>
              <w:rPr>
                <w:rFonts w:ascii="Times New Roman" w:hAnsi="Times New Roman" w:cs="Times New Roman"/>
                <w:color w:val="000000" w:themeColor="text1"/>
                <w:sz w:val="18"/>
                <w:szCs w:val="18"/>
              </w:rPr>
              <w:t xml:space="preserve">Explanation Interface </w:t>
            </w:r>
            <w:proofErr w:type="gramStart"/>
            <w:r>
              <w:rPr>
                <w:rFonts w:ascii="Times New Roman" w:hAnsi="Times New Roman" w:cs="Times New Roman"/>
                <w:color w:val="000000" w:themeColor="text1"/>
                <w:sz w:val="18"/>
                <w:szCs w:val="18"/>
              </w:rPr>
              <w:t>Controlls</w:t>
            </w:r>
            <w:r>
              <w:rPr>
                <w:rFonts w:ascii="Times New Roman" w:hAnsi="Times New Roman" w:cs="Times New Roman"/>
                <w:bCs/>
                <w:sz w:val="18"/>
                <w:szCs w:val="18"/>
              </w:rPr>
              <w:t>;Controlls</w:t>
            </w:r>
            <w:proofErr w:type="gramEnd"/>
            <w:r>
              <w:rPr>
                <w:rFonts w:ascii="Times New Roman" w:hAnsi="Times New Roman" w:cs="Times New Roman"/>
                <w:bCs/>
                <w:sz w:val="18"/>
                <w:szCs w:val="18"/>
              </w:rPr>
              <w:t xml:space="preserve"> have been seperated to sections as between1 -</w:t>
            </w:r>
            <w:r w:rsidR="00FC3CC3" w:rsidRPr="009519B7">
              <w:rPr>
                <w:rFonts w:ascii="Times New Roman" w:hAnsi="Times New Roman" w:cs="Times New Roman"/>
                <w:bCs/>
                <w:sz w:val="18"/>
                <w:szCs w:val="18"/>
              </w:rPr>
              <w:t xml:space="preserve"> 20 </w:t>
            </w:r>
            <w:r>
              <w:rPr>
                <w:rFonts w:ascii="Times New Roman" w:hAnsi="Times New Roman" w:cs="Times New Roman"/>
                <w:bCs/>
                <w:sz w:val="18"/>
                <w:szCs w:val="18"/>
              </w:rPr>
              <w:t xml:space="preserve">main control units, </w:t>
            </w:r>
          </w:p>
          <w:p w:rsidR="00FC3CC3" w:rsidRDefault="009A51E2" w:rsidP="009A51E2">
            <w:pPr>
              <w:jc w:val="center"/>
              <w:rPr>
                <w:rFonts w:ascii="Times New Roman" w:hAnsi="Times New Roman" w:cs="Times New Roman"/>
                <w:bCs/>
                <w:sz w:val="18"/>
                <w:szCs w:val="18"/>
              </w:rPr>
            </w:pPr>
            <w:r>
              <w:rPr>
                <w:rFonts w:ascii="Times New Roman" w:hAnsi="Times New Roman" w:cs="Times New Roman"/>
                <w:bCs/>
                <w:sz w:val="18"/>
                <w:szCs w:val="18"/>
              </w:rPr>
              <w:t>their details are presented below</w:t>
            </w:r>
          </w:p>
          <w:p w:rsidR="00FC3CC3" w:rsidRDefault="00FC3CC3" w:rsidP="005F725E">
            <w:pPr>
              <w:jc w:val="center"/>
              <w:rPr>
                <w:rFonts w:ascii="Times New Roman" w:hAnsi="Times New Roman" w:cs="Times New Roman"/>
                <w:sz w:val="18"/>
                <w:szCs w:val="18"/>
              </w:rPr>
            </w:pPr>
          </w:p>
          <w:p w:rsidR="009A51E2" w:rsidRPr="009519B7" w:rsidRDefault="009A51E2" w:rsidP="005F725E">
            <w:pPr>
              <w:jc w:val="center"/>
              <w:rPr>
                <w:rFonts w:ascii="Times New Roman" w:hAnsi="Times New Roman" w:cs="Times New Roman"/>
                <w:sz w:val="18"/>
                <w:szCs w:val="18"/>
              </w:rPr>
            </w:pPr>
          </w:p>
          <w:p w:rsidR="00FC3CC3" w:rsidRDefault="009A51E2" w:rsidP="005F725E">
            <w:pPr>
              <w:jc w:val="center"/>
              <w:rPr>
                <w:color w:val="548DD4" w:themeColor="text2" w:themeTint="99"/>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1</w:t>
            </w:r>
            <w:r w:rsidR="00FC3CC3" w:rsidRPr="001343CF">
              <w:rPr>
                <w:color w:val="548DD4" w:themeColor="text2" w:themeTint="99"/>
              </w:rPr>
              <w:t>:</w:t>
            </w:r>
            <w:r>
              <w:rPr>
                <w:color w:val="548DD4" w:themeColor="text2" w:themeTint="99"/>
              </w:rPr>
              <w:t xml:space="preserve"> Explanation of Interface Controls</w:t>
            </w:r>
            <w:r w:rsidR="00FC3CC3" w:rsidRPr="001343CF">
              <w:rPr>
                <w:color w:val="548DD4" w:themeColor="text2" w:themeTint="99"/>
              </w:rPr>
              <w:t xml:space="preserve"> </w:t>
            </w:r>
          </w:p>
          <w:p w:rsidR="00FC3CC3" w:rsidRDefault="00FC3CC3" w:rsidP="005F725E">
            <w:pPr>
              <w:jc w:val="center"/>
            </w:pPr>
          </w:p>
        </w:tc>
      </w:tr>
    </w:tbl>
    <w:p w:rsidR="00FC3CC3" w:rsidRPr="00E2435A" w:rsidRDefault="00FC3CC3" w:rsidP="00FC3CC3">
      <w:pPr>
        <w:rPr>
          <w:rFonts w:cs="Times New Roman"/>
        </w:rPr>
      </w:pPr>
    </w:p>
    <w:tbl>
      <w:tblPr>
        <w:tblStyle w:val="TabloKlavuzu"/>
        <w:tblW w:w="0" w:type="auto"/>
        <w:tblInd w:w="108" w:type="dxa"/>
        <w:tblLook w:val="04A0"/>
      </w:tblPr>
      <w:tblGrid>
        <w:gridCol w:w="5018"/>
        <w:gridCol w:w="5155"/>
      </w:tblGrid>
      <w:tr w:rsidR="00FC3CC3" w:rsidTr="005F725E">
        <w:tc>
          <w:tcPr>
            <w:tcW w:w="5018" w:type="dxa"/>
          </w:tcPr>
          <w:p w:rsidR="00FC3CC3" w:rsidRDefault="00FC3CC3" w:rsidP="005F725E"/>
          <w:p w:rsidR="00FC3CC3" w:rsidRDefault="00FC3CC3" w:rsidP="005F725E">
            <w:pPr>
              <w:jc w:val="center"/>
            </w:pPr>
            <w:r>
              <w:rPr>
                <w:noProof/>
                <w:lang w:eastAsia="tr-TR"/>
              </w:rPr>
              <w:drawing>
                <wp:inline distT="0" distB="0" distL="0" distR="0">
                  <wp:extent cx="1279747" cy="1253505"/>
                  <wp:effectExtent l="19050" t="0" r="0" b="0"/>
                  <wp:docPr id="13" name="Resim 13" descr="F:\34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34ız.jpg"/>
                          <pic:cNvPicPr>
                            <a:picLocks noChangeAspect="1" noChangeArrowheads="1"/>
                          </pic:cNvPicPr>
                        </pic:nvPicPr>
                        <pic:blipFill>
                          <a:blip r:embed="rId77" cstate="print"/>
                          <a:srcRect/>
                          <a:stretch>
                            <a:fillRect/>
                          </a:stretch>
                        </pic:blipFill>
                        <pic:spPr bwMode="auto">
                          <a:xfrm>
                            <a:off x="0" y="0"/>
                            <a:ext cx="1280839" cy="1254575"/>
                          </a:xfrm>
                          <a:prstGeom prst="rect">
                            <a:avLst/>
                          </a:prstGeom>
                          <a:noFill/>
                          <a:ln w="9525">
                            <a:noFill/>
                            <a:miter lim="800000"/>
                            <a:headEnd/>
                            <a:tailEnd/>
                          </a:ln>
                        </pic:spPr>
                      </pic:pic>
                    </a:graphicData>
                  </a:graphic>
                </wp:inline>
              </w:drawing>
            </w:r>
          </w:p>
          <w:p w:rsidR="00FC3CC3" w:rsidRDefault="00FC3CC3" w:rsidP="005F725E">
            <w:pPr>
              <w:jc w:val="center"/>
            </w:pPr>
          </w:p>
          <w:p w:rsidR="00FC3CC3" w:rsidRDefault="008604D3" w:rsidP="005F725E">
            <w:pPr>
              <w:autoSpaceDE w:val="0"/>
              <w:autoSpaceDN w:val="0"/>
              <w:adjustRightInd w:val="0"/>
              <w:jc w:val="center"/>
              <w:rPr>
                <w:rFonts w:ascii="Times New Roman" w:hAnsi="Times New Roman" w:cs="Times New Roman"/>
                <w:sz w:val="18"/>
                <w:szCs w:val="18"/>
              </w:rPr>
            </w:pPr>
            <w:r>
              <w:rPr>
                <w:rFonts w:ascii="Times New Roman" w:hAnsi="Times New Roman" w:cs="Times New Roman"/>
                <w:bCs/>
                <w:sz w:val="18"/>
                <w:szCs w:val="18"/>
              </w:rPr>
              <w:t xml:space="preserve">Tick the icon on the table, </w:t>
            </w:r>
            <w:proofErr w:type="gramStart"/>
            <w:r>
              <w:rPr>
                <w:rFonts w:ascii="Times New Roman" w:hAnsi="Times New Roman" w:cs="Times New Roman"/>
                <w:bCs/>
                <w:sz w:val="18"/>
                <w:szCs w:val="18"/>
              </w:rPr>
              <w:t>Other  files</w:t>
            </w:r>
            <w:proofErr w:type="gramEnd"/>
            <w:r>
              <w:rPr>
                <w:rFonts w:ascii="Times New Roman" w:hAnsi="Times New Roman" w:cs="Times New Roman"/>
                <w:bCs/>
                <w:sz w:val="18"/>
                <w:szCs w:val="18"/>
              </w:rPr>
              <w:t xml:space="preserve"> necessary for programme operation are prepared during this time</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8604D3" w:rsidP="005F725E">
            <w:pPr>
              <w:autoSpaceDE w:val="0"/>
              <w:autoSpaceDN w:val="0"/>
              <w:adjustRightInd w:val="0"/>
              <w:jc w:val="center"/>
              <w:rPr>
                <w:color w:val="548DD4" w:themeColor="text2" w:themeTint="99"/>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2</w:t>
            </w:r>
            <w:r w:rsidR="00FC3CC3" w:rsidRPr="001343CF">
              <w:rPr>
                <w:color w:val="548DD4" w:themeColor="text2" w:themeTint="99"/>
              </w:rPr>
              <w:t xml:space="preserve">: </w:t>
            </w:r>
            <w:r>
              <w:rPr>
                <w:color w:val="548DD4" w:themeColor="text2" w:themeTint="99"/>
              </w:rPr>
              <w:t xml:space="preserve">Preliminary Opening Screen </w:t>
            </w:r>
          </w:p>
          <w:p w:rsidR="00FC3CC3" w:rsidRPr="001343CF" w:rsidRDefault="00FC3CC3" w:rsidP="005F725E">
            <w:pPr>
              <w:autoSpaceDE w:val="0"/>
              <w:autoSpaceDN w:val="0"/>
              <w:adjustRightInd w:val="0"/>
              <w:jc w:val="center"/>
              <w:rPr>
                <w:rFonts w:ascii="Times New Roman" w:hAnsi="Times New Roman" w:cs="Times New Roman"/>
                <w:color w:val="548DD4" w:themeColor="text2" w:themeTint="99"/>
                <w:sz w:val="18"/>
                <w:szCs w:val="18"/>
              </w:rPr>
            </w:pPr>
          </w:p>
        </w:tc>
        <w:tc>
          <w:tcPr>
            <w:tcW w:w="5155" w:type="dxa"/>
          </w:tcPr>
          <w:p w:rsidR="00FC3CC3" w:rsidRDefault="00FC3CC3" w:rsidP="005F725E">
            <w:pPr>
              <w:autoSpaceDE w:val="0"/>
              <w:autoSpaceDN w:val="0"/>
              <w:adjustRightInd w:val="0"/>
              <w:jc w:val="center"/>
              <w:rPr>
                <w:rFonts w:ascii="Times New Roman" w:hAnsi="Times New Roman" w:cs="Times New Roman"/>
                <w:b/>
                <w:bCs/>
                <w:sz w:val="24"/>
                <w:szCs w:val="24"/>
              </w:rPr>
            </w:pPr>
          </w:p>
          <w:p w:rsidR="00FC3CC3" w:rsidRDefault="00FC3CC3" w:rsidP="005F725E">
            <w:pPr>
              <w:autoSpaceDE w:val="0"/>
              <w:autoSpaceDN w:val="0"/>
              <w:adjustRightInd w:val="0"/>
              <w:jc w:val="center"/>
              <w:rPr>
                <w:rFonts w:ascii="Times New Roman" w:hAnsi="Times New Roman" w:cs="Times New Roman"/>
                <w:b/>
                <w:bCs/>
                <w:sz w:val="24"/>
                <w:szCs w:val="24"/>
              </w:rPr>
            </w:pPr>
            <w:r w:rsidRPr="007809C8">
              <w:rPr>
                <w:noProof/>
                <w:lang w:eastAsia="tr-TR"/>
              </w:rPr>
              <w:drawing>
                <wp:inline distT="0" distB="0" distL="0" distR="0">
                  <wp:extent cx="2363050" cy="1274194"/>
                  <wp:effectExtent l="19050" t="0" r="0" b="0"/>
                  <wp:docPr id="226" name="Resim 226" descr="眾诀ᯧ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眾诀ᯧ쌍"/>
                          <pic:cNvPicPr>
                            <a:picLocks noChangeAspect="1" noChangeArrowheads="1"/>
                          </pic:cNvPicPr>
                        </pic:nvPicPr>
                        <pic:blipFill>
                          <a:blip r:embed="rId78" cstate="print"/>
                          <a:srcRect/>
                          <a:stretch>
                            <a:fillRect/>
                          </a:stretch>
                        </pic:blipFill>
                        <pic:spPr bwMode="auto">
                          <a:xfrm>
                            <a:off x="0" y="0"/>
                            <a:ext cx="2365262" cy="1275387"/>
                          </a:xfrm>
                          <a:prstGeom prst="rect">
                            <a:avLst/>
                          </a:prstGeom>
                          <a:noFill/>
                          <a:ln w="9525">
                            <a:noFill/>
                            <a:miter lim="800000"/>
                            <a:headEnd/>
                            <a:tailEnd/>
                          </a:ln>
                        </pic:spPr>
                      </pic:pic>
                    </a:graphicData>
                  </a:graphic>
                </wp:inline>
              </w:drawing>
            </w:r>
          </w:p>
          <w:p w:rsidR="00FC3CC3" w:rsidRDefault="00FC3CC3" w:rsidP="005F725E">
            <w:pPr>
              <w:autoSpaceDE w:val="0"/>
              <w:autoSpaceDN w:val="0"/>
              <w:adjustRightInd w:val="0"/>
              <w:jc w:val="center"/>
              <w:rPr>
                <w:rFonts w:ascii="Times New Roman" w:hAnsi="Times New Roman" w:cs="Times New Roman"/>
                <w:b/>
                <w:bCs/>
                <w:sz w:val="24"/>
                <w:szCs w:val="24"/>
              </w:rPr>
            </w:pPr>
          </w:p>
          <w:p w:rsidR="00FC3CC3" w:rsidRPr="007809C8" w:rsidRDefault="008604D3" w:rsidP="005F725E">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Patient enrollment section of operation interface consists of controls of Hearing aid area, audio draft, medium choice, medium sound choice and reaching to other pages</w:t>
            </w:r>
          </w:p>
          <w:p w:rsidR="00FC3CC3" w:rsidRDefault="00FC3CC3" w:rsidP="005F725E">
            <w:pPr>
              <w:autoSpaceDE w:val="0"/>
              <w:autoSpaceDN w:val="0"/>
              <w:adjustRightInd w:val="0"/>
              <w:jc w:val="center"/>
              <w:rPr>
                <w:color w:val="548DD4" w:themeColor="text2" w:themeTint="99"/>
              </w:rPr>
            </w:pPr>
          </w:p>
          <w:p w:rsidR="00FC3CC3" w:rsidRPr="001343CF" w:rsidRDefault="008604D3" w:rsidP="005F725E">
            <w:pPr>
              <w:autoSpaceDE w:val="0"/>
              <w:autoSpaceDN w:val="0"/>
              <w:adjustRightInd w:val="0"/>
              <w:jc w:val="center"/>
              <w:rPr>
                <w:rFonts w:ascii="Times New Roman" w:hAnsi="Times New Roman" w:cs="Times New Roman"/>
                <w:color w:val="548DD4" w:themeColor="text2" w:themeTint="99"/>
                <w:sz w:val="18"/>
                <w:szCs w:val="18"/>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3</w:t>
            </w:r>
            <w:r w:rsidR="00FC3CC3" w:rsidRPr="001343CF">
              <w:rPr>
                <w:color w:val="548DD4" w:themeColor="text2" w:themeTint="99"/>
              </w:rPr>
              <w:t xml:space="preserve">: </w:t>
            </w:r>
            <w:r>
              <w:rPr>
                <w:color w:val="548DD4" w:themeColor="text2" w:themeTint="99"/>
              </w:rPr>
              <w:t>Opreation Interface</w:t>
            </w:r>
            <w:r w:rsidR="00FC3CC3">
              <w:rPr>
                <w:color w:val="548DD4" w:themeColor="text2" w:themeTint="99"/>
              </w:rPr>
              <w:t xml:space="preserve"> </w:t>
            </w:r>
          </w:p>
        </w:tc>
      </w:tr>
    </w:tbl>
    <w:p w:rsidR="00FC3CC3" w:rsidRDefault="00FC3CC3" w:rsidP="00FC3CC3"/>
    <w:tbl>
      <w:tblPr>
        <w:tblStyle w:val="TabloKlavuzu"/>
        <w:tblW w:w="0" w:type="auto"/>
        <w:tblLook w:val="04A0"/>
      </w:tblPr>
      <w:tblGrid>
        <w:gridCol w:w="10205"/>
      </w:tblGrid>
      <w:tr w:rsidR="00FC3CC3" w:rsidTr="005F725E">
        <w:tc>
          <w:tcPr>
            <w:tcW w:w="10205" w:type="dxa"/>
          </w:tcPr>
          <w:p w:rsidR="00FC3CC3" w:rsidRDefault="00FC3CC3" w:rsidP="005F725E"/>
          <w:p w:rsidR="00FC3CC3" w:rsidRDefault="00FC3CC3" w:rsidP="005F725E">
            <w:pPr>
              <w:jc w:val="center"/>
            </w:pPr>
            <w:r w:rsidRPr="00413D91">
              <w:rPr>
                <w:noProof/>
                <w:lang w:eastAsia="tr-TR"/>
              </w:rPr>
              <w:drawing>
                <wp:inline distT="0" distB="0" distL="0" distR="0">
                  <wp:extent cx="2626874" cy="1690139"/>
                  <wp:effectExtent l="19050" t="0" r="2026" b="0"/>
                  <wp:docPr id="4"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9" cstate="print"/>
                          <a:srcRect/>
                          <a:stretch>
                            <a:fillRect/>
                          </a:stretch>
                        </pic:blipFill>
                        <pic:spPr bwMode="auto">
                          <a:xfrm>
                            <a:off x="0" y="0"/>
                            <a:ext cx="2626087" cy="1689632"/>
                          </a:xfrm>
                          <a:prstGeom prst="rect">
                            <a:avLst/>
                          </a:prstGeom>
                          <a:noFill/>
                          <a:ln w="9525">
                            <a:noFill/>
                            <a:miter lim="800000"/>
                            <a:headEnd/>
                            <a:tailEnd/>
                          </a:ln>
                        </pic:spPr>
                      </pic:pic>
                    </a:graphicData>
                  </a:graphic>
                </wp:inline>
              </w:drawing>
            </w:r>
          </w:p>
          <w:p w:rsidR="00FC3CC3" w:rsidRDefault="00FC3CC3" w:rsidP="005F725E"/>
          <w:p w:rsidR="00FC3CC3" w:rsidRPr="00413D91" w:rsidRDefault="00FA4C46" w:rsidP="00D35981">
            <w:pPr>
              <w:jc w:val="center"/>
              <w:rPr>
                <w:rFonts w:ascii="Times New Roman" w:hAnsi="Times New Roman" w:cs="Times New Roman"/>
                <w:sz w:val="18"/>
                <w:szCs w:val="18"/>
              </w:rPr>
            </w:pPr>
            <w:r>
              <w:rPr>
                <w:rFonts w:ascii="Times New Roman" w:hAnsi="Times New Roman" w:cs="Times New Roman"/>
                <w:sz w:val="18"/>
                <w:szCs w:val="18"/>
              </w:rPr>
              <w:t xml:space="preserve">Customer Record Unit is the area of enrollment of identity information of patient with hearing loss whom the device will be applied, and the section of Access for TR-ID No, name surname, address, city, date of birth, phone number (home,work, cell) and name and information </w:t>
            </w:r>
            <w:proofErr w:type="gramStart"/>
            <w:r>
              <w:rPr>
                <w:rFonts w:ascii="Times New Roman" w:hAnsi="Times New Roman" w:cs="Times New Roman"/>
                <w:sz w:val="18"/>
                <w:szCs w:val="18"/>
              </w:rPr>
              <w:t>of  phycian</w:t>
            </w:r>
            <w:proofErr w:type="gramEnd"/>
            <w:r>
              <w:rPr>
                <w:rFonts w:ascii="Times New Roman" w:hAnsi="Times New Roman" w:cs="Times New Roman"/>
                <w:sz w:val="18"/>
                <w:szCs w:val="18"/>
              </w:rPr>
              <w:t xml:space="preserve"> recommending hearing aid to the patient. If personal record process has been made indeficiency, the notify that personal information has been enrolledis appears on the screen. Personal information is filled indeficiency, additionally audiogram information of 16 persons and at least 500-1000-2000 and 4000 Hz values should be enrolled for right and </w:t>
            </w:r>
            <w:r w:rsidR="00D35981">
              <w:rPr>
                <w:rFonts w:ascii="Times New Roman" w:hAnsi="Times New Roman" w:cs="Times New Roman"/>
                <w:sz w:val="18"/>
                <w:szCs w:val="18"/>
              </w:rPr>
              <w:t>lefte ar. Afte</w:t>
            </w:r>
            <w:r w:rsidR="00674545">
              <w:rPr>
                <w:rFonts w:ascii="Times New Roman" w:hAnsi="Times New Roman" w:cs="Times New Roman"/>
                <w:sz w:val="18"/>
                <w:szCs w:val="18"/>
              </w:rPr>
              <w:t>r filling the necessary informat</w:t>
            </w:r>
            <w:r w:rsidR="00D35981">
              <w:rPr>
                <w:rFonts w:ascii="Times New Roman" w:hAnsi="Times New Roman" w:cs="Times New Roman"/>
                <w:sz w:val="18"/>
                <w:szCs w:val="18"/>
              </w:rPr>
              <w:t>ion, they are recorded.</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4</w:t>
            </w:r>
            <w:r w:rsidRPr="001343CF">
              <w:rPr>
                <w:color w:val="548DD4" w:themeColor="text2" w:themeTint="99"/>
              </w:rPr>
              <w:t xml:space="preserve">: </w:t>
            </w:r>
            <w:r w:rsidR="00D35981">
              <w:rPr>
                <w:color w:val="548DD4" w:themeColor="text2" w:themeTint="99"/>
              </w:rPr>
              <w:t>New Customer Record</w:t>
            </w:r>
          </w:p>
          <w:p w:rsidR="00FC3CC3" w:rsidRDefault="00FC3CC3" w:rsidP="005F725E"/>
        </w:tc>
      </w:tr>
    </w:tbl>
    <w:p w:rsidR="00FC3CC3" w:rsidRDefault="00FC3CC3" w:rsidP="00FC3CC3">
      <w:pPr>
        <w:rPr>
          <w:sz w:val="16"/>
          <w:szCs w:val="16"/>
        </w:rPr>
      </w:pPr>
    </w:p>
    <w:p w:rsidR="00FC3CC3" w:rsidRDefault="00FC3CC3" w:rsidP="00FC3CC3">
      <w:pPr>
        <w:rPr>
          <w:sz w:val="16"/>
          <w:szCs w:val="16"/>
        </w:rPr>
      </w:pPr>
    </w:p>
    <w:p w:rsidR="00FC3CC3" w:rsidRPr="00B34599" w:rsidRDefault="00FC3CC3" w:rsidP="00FC3CC3">
      <w:pPr>
        <w:rPr>
          <w:sz w:val="16"/>
          <w:szCs w:val="16"/>
        </w:rPr>
      </w:pPr>
    </w:p>
    <w:tbl>
      <w:tblPr>
        <w:tblStyle w:val="TabloKlavuzu"/>
        <w:tblW w:w="0" w:type="auto"/>
        <w:tblInd w:w="108" w:type="dxa"/>
        <w:tblLook w:val="04A0"/>
      </w:tblPr>
      <w:tblGrid>
        <w:gridCol w:w="5037"/>
        <w:gridCol w:w="5136"/>
      </w:tblGrid>
      <w:tr w:rsidR="00FC3CC3" w:rsidTr="005F725E">
        <w:tc>
          <w:tcPr>
            <w:tcW w:w="5037" w:type="dxa"/>
          </w:tcPr>
          <w:p w:rsidR="00FC3CC3" w:rsidRDefault="00FC3CC3" w:rsidP="005F725E">
            <w:pPr>
              <w:jc w:val="center"/>
            </w:pPr>
          </w:p>
          <w:p w:rsidR="00FC3CC3" w:rsidRDefault="00FC3CC3" w:rsidP="005F725E">
            <w:pPr>
              <w:jc w:val="center"/>
            </w:pPr>
            <w:r w:rsidRPr="001032B5">
              <w:rPr>
                <w:noProof/>
                <w:lang w:eastAsia="tr-TR"/>
              </w:rPr>
              <w:drawing>
                <wp:inline distT="0" distB="0" distL="0" distR="0">
                  <wp:extent cx="2807233" cy="1537590"/>
                  <wp:effectExtent l="19050" t="0" r="0" b="0"/>
                  <wp:docPr id="217" name="Resim 217" descr="產텛ꅈ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產텛ꅈ쌸"/>
                          <pic:cNvPicPr>
                            <a:picLocks noChangeAspect="1" noChangeArrowheads="1"/>
                          </pic:cNvPicPr>
                        </pic:nvPicPr>
                        <pic:blipFill>
                          <a:blip r:embed="rId80" cstate="print"/>
                          <a:srcRect/>
                          <a:stretch>
                            <a:fillRect/>
                          </a:stretch>
                        </pic:blipFill>
                        <pic:spPr bwMode="auto">
                          <a:xfrm>
                            <a:off x="0" y="0"/>
                            <a:ext cx="2812935" cy="1540713"/>
                          </a:xfrm>
                          <a:prstGeom prst="rect">
                            <a:avLst/>
                          </a:prstGeom>
                          <a:noFill/>
                          <a:ln w="9525">
                            <a:noFill/>
                            <a:miter lim="800000"/>
                            <a:headEnd/>
                            <a:tailEnd/>
                          </a:ln>
                        </pic:spPr>
                      </pic:pic>
                    </a:graphicData>
                  </a:graphic>
                </wp:inline>
              </w:drawing>
            </w:r>
          </w:p>
          <w:p w:rsidR="00FC3CC3" w:rsidRDefault="00FC3CC3" w:rsidP="005F725E">
            <w:pPr>
              <w:jc w:val="both"/>
            </w:pPr>
          </w:p>
          <w:p w:rsidR="00FC3CC3" w:rsidRPr="001032B5" w:rsidRDefault="002A18CE" w:rsidP="005F725E">
            <w:pPr>
              <w:jc w:val="center"/>
              <w:rPr>
                <w:rFonts w:ascii="Times New Roman" w:hAnsi="Times New Roman" w:cs="Times New Roman"/>
                <w:sz w:val="18"/>
                <w:szCs w:val="18"/>
              </w:rPr>
            </w:pPr>
            <w:r>
              <w:rPr>
                <w:rFonts w:ascii="Times New Roman" w:hAnsi="Times New Roman" w:cs="Times New Roman"/>
                <w:sz w:val="18"/>
                <w:szCs w:val="18"/>
              </w:rPr>
              <w:t>At the new patient unit, if deficient information is available, a warning like this can appear on the screen. You shoul read the warnings carefully, if you get this warning, it means that no adaptation has been made for the patient. In this situation, have the patient lkistened the sound of hearing aid by chosing a hearing aid after this step, you cannot me</w:t>
            </w:r>
            <w:r w:rsidR="002D4EE5">
              <w:rPr>
                <w:rFonts w:ascii="Times New Roman" w:hAnsi="Times New Roman" w:cs="Times New Roman"/>
                <w:sz w:val="18"/>
                <w:szCs w:val="18"/>
              </w:rPr>
              <w:t>e</w:t>
            </w:r>
            <w:r>
              <w:rPr>
                <w:rFonts w:ascii="Times New Roman" w:hAnsi="Times New Roman" w:cs="Times New Roman"/>
                <w:sz w:val="18"/>
                <w:szCs w:val="18"/>
              </w:rPr>
              <w:t>t a warning like this</w:t>
            </w:r>
            <w:r w:rsidR="00FC3CC3" w:rsidRPr="001032B5">
              <w:rPr>
                <w:rFonts w:ascii="Times New Roman" w:hAnsi="Times New Roman" w:cs="Times New Roman"/>
                <w:sz w:val="18"/>
                <w:szCs w:val="18"/>
              </w:rPr>
              <w:t>.</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2A18CE" w:rsidP="005F725E">
            <w:pPr>
              <w:autoSpaceDE w:val="0"/>
              <w:autoSpaceDN w:val="0"/>
              <w:adjustRightInd w:val="0"/>
              <w:jc w:val="center"/>
              <w:rPr>
                <w:rFonts w:ascii="Times New Roman" w:hAnsi="Times New Roman" w:cs="Times New Roman"/>
                <w:sz w:val="18"/>
                <w:szCs w:val="18"/>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5</w:t>
            </w:r>
            <w:r w:rsidR="00FC3CC3" w:rsidRPr="001343CF">
              <w:rPr>
                <w:color w:val="548DD4" w:themeColor="text2" w:themeTint="99"/>
              </w:rPr>
              <w:t xml:space="preserve">: </w:t>
            </w:r>
            <w:r>
              <w:rPr>
                <w:color w:val="548DD4" w:themeColor="text2" w:themeTint="99"/>
              </w:rPr>
              <w:t>False Information</w:t>
            </w:r>
            <w:r w:rsidR="00FC3CC3">
              <w:rPr>
                <w:color w:val="548DD4" w:themeColor="text2" w:themeTint="99"/>
              </w:rPr>
              <w:t xml:space="preserve"> </w:t>
            </w:r>
            <w:r>
              <w:rPr>
                <w:color w:val="548DD4" w:themeColor="text2" w:themeTint="99"/>
              </w:rPr>
              <w:t>Access</w:t>
            </w:r>
          </w:p>
          <w:p w:rsidR="00FC3CC3" w:rsidRDefault="00FC3CC3" w:rsidP="005F725E">
            <w:pPr>
              <w:autoSpaceDE w:val="0"/>
              <w:autoSpaceDN w:val="0"/>
              <w:adjustRightInd w:val="0"/>
              <w:jc w:val="center"/>
            </w:pPr>
          </w:p>
        </w:tc>
        <w:tc>
          <w:tcPr>
            <w:tcW w:w="5136" w:type="dxa"/>
          </w:tcPr>
          <w:p w:rsidR="00FC3CC3" w:rsidRDefault="00FC3CC3" w:rsidP="005F725E">
            <w:pPr>
              <w:jc w:val="center"/>
            </w:pPr>
          </w:p>
          <w:p w:rsidR="00FC3CC3" w:rsidRDefault="00FC3CC3" w:rsidP="005F725E">
            <w:pPr>
              <w:jc w:val="center"/>
            </w:pPr>
            <w:r w:rsidRPr="005E3C48">
              <w:rPr>
                <w:noProof/>
                <w:lang w:eastAsia="tr-TR"/>
              </w:rPr>
              <w:drawing>
                <wp:inline distT="0" distB="0" distL="0" distR="0">
                  <wp:extent cx="2447397" cy="1537590"/>
                  <wp:effectExtent l="19050" t="0" r="0" b="0"/>
                  <wp:docPr id="9" name="Resim 219" descr="產텛ꅈ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產텛ꅈ쌸"/>
                          <pic:cNvPicPr>
                            <a:picLocks noChangeAspect="1" noChangeArrowheads="1"/>
                          </pic:cNvPicPr>
                        </pic:nvPicPr>
                        <pic:blipFill>
                          <a:blip r:embed="rId81" cstate="print"/>
                          <a:srcRect/>
                          <a:stretch>
                            <a:fillRect/>
                          </a:stretch>
                        </pic:blipFill>
                        <pic:spPr bwMode="auto">
                          <a:xfrm>
                            <a:off x="0" y="0"/>
                            <a:ext cx="2445552" cy="1536431"/>
                          </a:xfrm>
                          <a:prstGeom prst="rect">
                            <a:avLst/>
                          </a:prstGeom>
                          <a:noFill/>
                          <a:ln w="9525">
                            <a:noFill/>
                            <a:miter lim="800000"/>
                            <a:headEnd/>
                            <a:tailEnd/>
                          </a:ln>
                        </pic:spPr>
                      </pic:pic>
                    </a:graphicData>
                  </a:graphic>
                </wp:inline>
              </w:drawing>
            </w:r>
          </w:p>
          <w:p w:rsidR="00FC3CC3" w:rsidRDefault="00FC3CC3" w:rsidP="005F725E">
            <w:pPr>
              <w:jc w:val="center"/>
            </w:pPr>
          </w:p>
          <w:p w:rsidR="00FC3CC3" w:rsidRPr="005E3C48" w:rsidRDefault="002D4EE5" w:rsidP="005F725E">
            <w:pPr>
              <w:jc w:val="center"/>
              <w:rPr>
                <w:rFonts w:ascii="Times New Roman" w:hAnsi="Times New Roman" w:cs="Times New Roman"/>
                <w:bCs/>
                <w:sz w:val="18"/>
                <w:szCs w:val="18"/>
              </w:rPr>
            </w:pPr>
            <w:r>
              <w:rPr>
                <w:rFonts w:ascii="Times New Roman" w:hAnsi="Times New Roman" w:cs="Times New Roman"/>
                <w:bCs/>
                <w:sz w:val="18"/>
                <w:szCs w:val="18"/>
              </w:rPr>
              <w:t xml:space="preserve">You can Access audiogram </w:t>
            </w:r>
            <w:proofErr w:type="gramStart"/>
            <w:r>
              <w:rPr>
                <w:rFonts w:ascii="Times New Roman" w:hAnsi="Times New Roman" w:cs="Times New Roman"/>
                <w:bCs/>
                <w:sz w:val="18"/>
                <w:szCs w:val="18"/>
              </w:rPr>
              <w:t>data</w:t>
            </w:r>
            <w:proofErr w:type="gramEnd"/>
            <w:r>
              <w:rPr>
                <w:rFonts w:ascii="Times New Roman" w:hAnsi="Times New Roman" w:cs="Times New Roman"/>
                <w:bCs/>
                <w:sz w:val="18"/>
                <w:szCs w:val="18"/>
              </w:rPr>
              <w:t xml:space="preserve"> of your patient in audio test into the above section. When you press to red right ear test buton, you can enter audiogram </w:t>
            </w:r>
            <w:proofErr w:type="gramStart"/>
            <w:r>
              <w:rPr>
                <w:rFonts w:ascii="Times New Roman" w:hAnsi="Times New Roman" w:cs="Times New Roman"/>
                <w:bCs/>
                <w:sz w:val="18"/>
                <w:szCs w:val="18"/>
              </w:rPr>
              <w:t>data</w:t>
            </w:r>
            <w:proofErr w:type="gramEnd"/>
            <w:r>
              <w:rPr>
                <w:rFonts w:ascii="Times New Roman" w:hAnsi="Times New Roman" w:cs="Times New Roman"/>
                <w:bCs/>
                <w:sz w:val="18"/>
                <w:szCs w:val="18"/>
              </w:rPr>
              <w:t xml:space="preserve"> of right ear and when you repress to blue left ear buton, you can enter audiogram data of left ear of your patient</w:t>
            </w:r>
            <w:r w:rsidR="00FC3CC3">
              <w:rPr>
                <w:rFonts w:ascii="Times New Roman" w:hAnsi="Times New Roman" w:cs="Times New Roman"/>
                <w:bCs/>
                <w:sz w:val="18"/>
                <w:szCs w:val="18"/>
              </w:rPr>
              <w:t>.</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FC3CC3" w:rsidP="005F725E">
            <w:pPr>
              <w:autoSpaceDE w:val="0"/>
              <w:autoSpaceDN w:val="0"/>
              <w:adjustRightInd w:val="0"/>
              <w:jc w:val="center"/>
              <w:rPr>
                <w:color w:val="548DD4" w:themeColor="text2" w:themeTint="99"/>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6</w:t>
            </w:r>
            <w:r w:rsidRPr="001343CF">
              <w:rPr>
                <w:color w:val="548DD4" w:themeColor="text2" w:themeTint="99"/>
              </w:rPr>
              <w:t>:</w:t>
            </w:r>
            <w:r w:rsidR="002D4EE5">
              <w:rPr>
                <w:color w:val="548DD4" w:themeColor="text2" w:themeTint="99"/>
              </w:rPr>
              <w:t xml:space="preserve"> Entrance of</w:t>
            </w:r>
            <w:r w:rsidRPr="001343CF">
              <w:rPr>
                <w:color w:val="548DD4" w:themeColor="text2" w:themeTint="99"/>
              </w:rPr>
              <w:t xml:space="preserve"> </w:t>
            </w:r>
            <w:r w:rsidR="002D4EE5">
              <w:rPr>
                <w:color w:val="548DD4" w:themeColor="text2" w:themeTint="99"/>
              </w:rPr>
              <w:t>Audi</w:t>
            </w:r>
            <w:r>
              <w:rPr>
                <w:color w:val="548DD4" w:themeColor="text2" w:themeTint="99"/>
              </w:rPr>
              <w:t xml:space="preserve">ogram </w:t>
            </w:r>
            <w:r w:rsidR="002D4EE5">
              <w:rPr>
                <w:color w:val="548DD4" w:themeColor="text2" w:themeTint="99"/>
              </w:rPr>
              <w:t>Data</w:t>
            </w:r>
          </w:p>
          <w:p w:rsidR="00FC3CC3" w:rsidRDefault="00FC3CC3" w:rsidP="005F725E"/>
        </w:tc>
      </w:tr>
    </w:tbl>
    <w:p w:rsidR="00FC3CC3" w:rsidRPr="00B34599" w:rsidRDefault="00FC3CC3" w:rsidP="00FC3CC3">
      <w:pPr>
        <w:rPr>
          <w:sz w:val="16"/>
          <w:szCs w:val="16"/>
        </w:rPr>
      </w:pPr>
    </w:p>
    <w:tbl>
      <w:tblPr>
        <w:tblStyle w:val="TabloKlavuzu"/>
        <w:tblW w:w="0" w:type="auto"/>
        <w:tblInd w:w="108" w:type="dxa"/>
        <w:tblLook w:val="04A0"/>
      </w:tblPr>
      <w:tblGrid>
        <w:gridCol w:w="5054"/>
        <w:gridCol w:w="5119"/>
      </w:tblGrid>
      <w:tr w:rsidR="00FC3CC3" w:rsidTr="005F725E">
        <w:tc>
          <w:tcPr>
            <w:tcW w:w="5054" w:type="dxa"/>
          </w:tcPr>
          <w:p w:rsidR="00FC3CC3" w:rsidRDefault="00FC3CC3" w:rsidP="005F725E">
            <w:pPr>
              <w:jc w:val="center"/>
            </w:pPr>
          </w:p>
          <w:p w:rsidR="00FC3CC3" w:rsidRDefault="00FC3CC3" w:rsidP="005F725E">
            <w:pPr>
              <w:jc w:val="center"/>
            </w:pPr>
            <w:r w:rsidRPr="005E3C48">
              <w:rPr>
                <w:noProof/>
                <w:lang w:eastAsia="tr-TR"/>
              </w:rPr>
              <w:drawing>
                <wp:inline distT="0" distB="0" distL="0" distR="0">
                  <wp:extent cx="2685441" cy="1537590"/>
                  <wp:effectExtent l="19050" t="0" r="609" b="0"/>
                  <wp:docPr id="10" name="Resim 218" descr="產텛ꅈ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產텛ꅈ쌸"/>
                          <pic:cNvPicPr>
                            <a:picLocks noChangeAspect="1" noChangeArrowheads="1"/>
                          </pic:cNvPicPr>
                        </pic:nvPicPr>
                        <pic:blipFill>
                          <a:blip r:embed="rId82" cstate="print"/>
                          <a:srcRect/>
                          <a:stretch>
                            <a:fillRect/>
                          </a:stretch>
                        </pic:blipFill>
                        <pic:spPr bwMode="auto">
                          <a:xfrm>
                            <a:off x="0" y="0"/>
                            <a:ext cx="2684564" cy="1537088"/>
                          </a:xfrm>
                          <a:prstGeom prst="rect">
                            <a:avLst/>
                          </a:prstGeom>
                          <a:noFill/>
                          <a:ln w="9525">
                            <a:noFill/>
                            <a:miter lim="800000"/>
                            <a:headEnd/>
                            <a:tailEnd/>
                          </a:ln>
                        </pic:spPr>
                      </pic:pic>
                    </a:graphicData>
                  </a:graphic>
                </wp:inline>
              </w:drawing>
            </w:r>
          </w:p>
          <w:p w:rsidR="00FC3CC3" w:rsidRDefault="00FC3CC3" w:rsidP="005F725E">
            <w:pPr>
              <w:jc w:val="center"/>
            </w:pPr>
          </w:p>
          <w:p w:rsidR="00FC3CC3" w:rsidRDefault="00965848" w:rsidP="005F725E">
            <w:pPr>
              <w:jc w:val="center"/>
              <w:rPr>
                <w:rFonts w:ascii="Times New Roman" w:hAnsi="Times New Roman" w:cs="Times New Roman"/>
                <w:sz w:val="18"/>
                <w:szCs w:val="18"/>
              </w:rPr>
            </w:pPr>
            <w:r>
              <w:rPr>
                <w:rFonts w:ascii="Times New Roman" w:hAnsi="Times New Roman" w:cs="Times New Roman"/>
                <w:sz w:val="18"/>
                <w:szCs w:val="18"/>
              </w:rPr>
              <w:t xml:space="preserve">After entering audiogram </w:t>
            </w:r>
            <w:proofErr w:type="gramStart"/>
            <w:r>
              <w:rPr>
                <w:rFonts w:ascii="Times New Roman" w:hAnsi="Times New Roman" w:cs="Times New Roman"/>
                <w:sz w:val="18"/>
                <w:szCs w:val="18"/>
              </w:rPr>
              <w:t>data</w:t>
            </w:r>
            <w:proofErr w:type="gramEnd"/>
            <w:r>
              <w:rPr>
                <w:rFonts w:ascii="Times New Roman" w:hAnsi="Times New Roman" w:cs="Times New Roman"/>
                <w:sz w:val="18"/>
                <w:szCs w:val="18"/>
              </w:rPr>
              <w:t>, by pressing record buton, if you enter deficient data, you can meet the warning like that on trhe screen</w:t>
            </w:r>
          </w:p>
          <w:p w:rsidR="00FC3CC3" w:rsidRDefault="00FC3CC3" w:rsidP="005F725E">
            <w:pPr>
              <w:jc w:val="both"/>
              <w:rPr>
                <w:rFonts w:ascii="Times New Roman" w:hAnsi="Times New Roman" w:cs="Times New Roman"/>
                <w:sz w:val="18"/>
                <w:szCs w:val="18"/>
              </w:rPr>
            </w:pPr>
          </w:p>
          <w:p w:rsidR="00FC3CC3" w:rsidRDefault="00FC3CC3" w:rsidP="005F725E">
            <w:pPr>
              <w:autoSpaceDE w:val="0"/>
              <w:autoSpaceDN w:val="0"/>
              <w:adjustRightInd w:val="0"/>
              <w:rPr>
                <w:rFonts w:ascii="Times New Roman" w:hAnsi="Times New Roman" w:cs="Times New Roman"/>
                <w:sz w:val="18"/>
                <w:szCs w:val="18"/>
              </w:rPr>
            </w:pPr>
          </w:p>
          <w:p w:rsidR="00FC3CC3" w:rsidRDefault="00FC3CC3" w:rsidP="005F725E">
            <w:pPr>
              <w:autoSpaceDE w:val="0"/>
              <w:autoSpaceDN w:val="0"/>
              <w:adjustRightInd w:val="0"/>
              <w:jc w:val="center"/>
              <w:rPr>
                <w:color w:val="548DD4" w:themeColor="text2" w:themeTint="99"/>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7</w:t>
            </w:r>
            <w:r w:rsidRPr="001343CF">
              <w:rPr>
                <w:color w:val="548DD4" w:themeColor="text2" w:themeTint="99"/>
              </w:rPr>
              <w:t>:</w:t>
            </w:r>
            <w:r w:rsidR="00965848">
              <w:rPr>
                <w:color w:val="548DD4" w:themeColor="text2" w:themeTint="99"/>
              </w:rPr>
              <w:t xml:space="preserve"> Deficient Entrance </w:t>
            </w:r>
            <w:proofErr w:type="gramStart"/>
            <w:r w:rsidR="00965848">
              <w:rPr>
                <w:color w:val="548DD4" w:themeColor="text2" w:themeTint="99"/>
              </w:rPr>
              <w:t xml:space="preserve">of </w:t>
            </w:r>
            <w:r w:rsidRPr="001343CF">
              <w:rPr>
                <w:color w:val="548DD4" w:themeColor="text2" w:themeTint="99"/>
              </w:rPr>
              <w:t xml:space="preserve"> </w:t>
            </w:r>
            <w:r w:rsidR="00965848">
              <w:rPr>
                <w:color w:val="548DD4" w:themeColor="text2" w:themeTint="99"/>
              </w:rPr>
              <w:t>Audiogram</w:t>
            </w:r>
            <w:proofErr w:type="gramEnd"/>
            <w:r w:rsidR="00965848">
              <w:rPr>
                <w:color w:val="548DD4" w:themeColor="text2" w:themeTint="99"/>
              </w:rPr>
              <w:t xml:space="preserve"> Data</w:t>
            </w:r>
            <w:r>
              <w:rPr>
                <w:color w:val="548DD4" w:themeColor="text2" w:themeTint="99"/>
              </w:rPr>
              <w:t xml:space="preserve"> </w:t>
            </w:r>
          </w:p>
          <w:p w:rsidR="00FC3CC3" w:rsidRDefault="00FC3CC3" w:rsidP="005F725E"/>
        </w:tc>
        <w:tc>
          <w:tcPr>
            <w:tcW w:w="5119" w:type="dxa"/>
          </w:tcPr>
          <w:p w:rsidR="00FC3CC3" w:rsidRDefault="00FC3CC3" w:rsidP="005F725E">
            <w:pPr>
              <w:jc w:val="center"/>
            </w:pPr>
          </w:p>
          <w:p w:rsidR="00FC3CC3" w:rsidRDefault="00FC3CC3" w:rsidP="005F725E">
            <w:pPr>
              <w:autoSpaceDE w:val="0"/>
              <w:autoSpaceDN w:val="0"/>
              <w:adjustRightInd w:val="0"/>
              <w:jc w:val="center"/>
              <w:rPr>
                <w:rFonts w:ascii="Times New Roman" w:hAnsi="Times New Roman" w:cs="Times New Roman"/>
                <w:b/>
                <w:bCs/>
                <w:sz w:val="18"/>
                <w:szCs w:val="18"/>
              </w:rPr>
            </w:pPr>
            <w:r w:rsidRPr="00A22DF2">
              <w:rPr>
                <w:rFonts w:ascii="Times New Roman" w:hAnsi="Times New Roman" w:cs="Times New Roman"/>
                <w:b/>
                <w:bCs/>
                <w:noProof/>
                <w:sz w:val="18"/>
                <w:szCs w:val="18"/>
                <w:lang w:eastAsia="tr-TR"/>
              </w:rPr>
              <w:drawing>
                <wp:inline distT="0" distB="0" distL="0" distR="0">
                  <wp:extent cx="2867591" cy="1553921"/>
                  <wp:effectExtent l="19050" t="0" r="8959" b="0"/>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3" cstate="print"/>
                          <a:srcRect/>
                          <a:stretch>
                            <a:fillRect/>
                          </a:stretch>
                        </pic:blipFill>
                        <pic:spPr bwMode="auto">
                          <a:xfrm>
                            <a:off x="0" y="0"/>
                            <a:ext cx="2870929" cy="1555730"/>
                          </a:xfrm>
                          <a:prstGeom prst="rect">
                            <a:avLst/>
                          </a:prstGeom>
                          <a:noFill/>
                          <a:ln w="9525">
                            <a:noFill/>
                            <a:miter lim="800000"/>
                            <a:headEnd/>
                            <a:tailEnd/>
                          </a:ln>
                        </pic:spPr>
                      </pic:pic>
                    </a:graphicData>
                  </a:graphic>
                </wp:inline>
              </w:drawing>
            </w:r>
          </w:p>
          <w:p w:rsidR="00FC3CC3" w:rsidRDefault="00FC3CC3" w:rsidP="005F725E">
            <w:pPr>
              <w:autoSpaceDE w:val="0"/>
              <w:autoSpaceDN w:val="0"/>
              <w:adjustRightInd w:val="0"/>
              <w:rPr>
                <w:rFonts w:ascii="Times New Roman" w:hAnsi="Times New Roman" w:cs="Times New Roman"/>
                <w:b/>
                <w:bCs/>
                <w:sz w:val="18"/>
                <w:szCs w:val="18"/>
              </w:rPr>
            </w:pPr>
          </w:p>
          <w:p w:rsidR="00FC3CC3" w:rsidRPr="00B34599" w:rsidRDefault="00965848" w:rsidP="005F725E">
            <w:pPr>
              <w:jc w:val="center"/>
              <w:rPr>
                <w:sz w:val="18"/>
                <w:szCs w:val="18"/>
              </w:rPr>
            </w:pPr>
            <w:r>
              <w:rPr>
                <w:sz w:val="18"/>
                <w:szCs w:val="18"/>
              </w:rPr>
              <w:t>When you enter</w:t>
            </w:r>
            <w:r w:rsidR="00300717">
              <w:rPr>
                <w:sz w:val="18"/>
                <w:szCs w:val="18"/>
              </w:rPr>
              <w:t xml:space="preserve"> deficient customer information, you go on the process, you choose the hearing aid, you enter audiogram, you will get the above warning, The parts unsuitable to record are informed by red colour and warning message, Repress record but</w:t>
            </w:r>
            <w:r w:rsidR="00F1376E">
              <w:rPr>
                <w:sz w:val="18"/>
                <w:szCs w:val="18"/>
              </w:rPr>
              <w:t>t</w:t>
            </w:r>
            <w:r w:rsidR="00300717">
              <w:rPr>
                <w:sz w:val="18"/>
                <w:szCs w:val="18"/>
              </w:rPr>
              <w:t>on b</w:t>
            </w:r>
            <w:r w:rsidR="00F1376E">
              <w:rPr>
                <w:sz w:val="18"/>
                <w:szCs w:val="18"/>
              </w:rPr>
              <w:t>y completing and entering</w:t>
            </w:r>
            <w:r w:rsidR="00300717">
              <w:rPr>
                <w:sz w:val="18"/>
                <w:szCs w:val="18"/>
              </w:rPr>
              <w:t xml:space="preserve"> deficient information</w:t>
            </w:r>
          </w:p>
          <w:p w:rsidR="00FC3CC3" w:rsidRDefault="00FC3CC3" w:rsidP="005F725E">
            <w:pPr>
              <w:autoSpaceDE w:val="0"/>
              <w:autoSpaceDN w:val="0"/>
              <w:adjustRightInd w:val="0"/>
              <w:jc w:val="center"/>
              <w:rPr>
                <w:color w:val="548DD4" w:themeColor="text2" w:themeTint="99"/>
              </w:rPr>
            </w:pPr>
          </w:p>
          <w:p w:rsidR="00FC3CC3" w:rsidRDefault="00FC3CC3" w:rsidP="005F725E">
            <w:pPr>
              <w:autoSpaceDE w:val="0"/>
              <w:autoSpaceDN w:val="0"/>
              <w:adjustRightInd w:val="0"/>
              <w:jc w:val="center"/>
              <w:rPr>
                <w:rFonts w:ascii="Times New Roman" w:hAnsi="Times New Roman" w:cs="Times New Roman"/>
                <w:sz w:val="18"/>
                <w:szCs w:val="18"/>
              </w:rPr>
            </w:pPr>
            <w:r w:rsidRPr="001343CF">
              <w:rPr>
                <w:color w:val="548DD4" w:themeColor="text2" w:themeTint="99"/>
              </w:rPr>
              <w:t xml:space="preserve">Şekil </w:t>
            </w:r>
            <w:r>
              <w:rPr>
                <w:color w:val="548DD4" w:themeColor="text2" w:themeTint="99"/>
              </w:rPr>
              <w:t>8</w:t>
            </w:r>
            <w:r w:rsidRPr="001343CF">
              <w:rPr>
                <w:color w:val="548DD4" w:themeColor="text2" w:themeTint="99"/>
              </w:rPr>
              <w:t xml:space="preserve">: </w:t>
            </w:r>
            <w:r w:rsidR="00300717">
              <w:rPr>
                <w:color w:val="548DD4" w:themeColor="text2" w:themeTint="99"/>
              </w:rPr>
              <w:t>Deficient Entrance of Customer’s Record</w:t>
            </w:r>
          </w:p>
          <w:p w:rsidR="00FC3CC3" w:rsidRDefault="00FC3CC3" w:rsidP="005F725E"/>
        </w:tc>
      </w:tr>
    </w:tbl>
    <w:p w:rsidR="00FC3CC3" w:rsidRDefault="00FC3CC3" w:rsidP="00FC3CC3"/>
    <w:tbl>
      <w:tblPr>
        <w:tblStyle w:val="TabloKlavuzu"/>
        <w:tblW w:w="0" w:type="auto"/>
        <w:tblLook w:val="04A0"/>
      </w:tblPr>
      <w:tblGrid>
        <w:gridCol w:w="5102"/>
        <w:gridCol w:w="5103"/>
      </w:tblGrid>
      <w:tr w:rsidR="00FC3CC3" w:rsidTr="005F725E">
        <w:tc>
          <w:tcPr>
            <w:tcW w:w="5102" w:type="dxa"/>
          </w:tcPr>
          <w:p w:rsidR="00FC3CC3" w:rsidRDefault="00FC3CC3" w:rsidP="005F725E">
            <w:pPr>
              <w:jc w:val="center"/>
              <w:rPr>
                <w:sz w:val="20"/>
                <w:szCs w:val="20"/>
              </w:rPr>
            </w:pPr>
          </w:p>
          <w:p w:rsidR="00FC3CC3" w:rsidRDefault="00FC3CC3" w:rsidP="005F725E">
            <w:pPr>
              <w:jc w:val="center"/>
              <w:rPr>
                <w:sz w:val="20"/>
                <w:szCs w:val="20"/>
              </w:rPr>
            </w:pPr>
            <w:r w:rsidRPr="005A2644">
              <w:rPr>
                <w:noProof/>
                <w:sz w:val="20"/>
                <w:szCs w:val="20"/>
                <w:lang w:eastAsia="tr-TR"/>
              </w:rPr>
              <w:drawing>
                <wp:inline distT="0" distB="0" distL="0" distR="0">
                  <wp:extent cx="2706678" cy="1510301"/>
                  <wp:effectExtent l="19050" t="0" r="0" b="0"/>
                  <wp:docPr id="223" name="Resim 223" descr="癶ꬩ艥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癶ꬩ艥쉱"/>
                          <pic:cNvPicPr>
                            <a:picLocks noChangeAspect="1" noChangeArrowheads="1"/>
                          </pic:cNvPicPr>
                        </pic:nvPicPr>
                        <pic:blipFill>
                          <a:blip r:embed="rId84" cstate="print"/>
                          <a:srcRect/>
                          <a:stretch>
                            <a:fillRect/>
                          </a:stretch>
                        </pic:blipFill>
                        <pic:spPr bwMode="auto">
                          <a:xfrm>
                            <a:off x="0" y="0"/>
                            <a:ext cx="2706242" cy="1510058"/>
                          </a:xfrm>
                          <a:prstGeom prst="rect">
                            <a:avLst/>
                          </a:prstGeom>
                          <a:noFill/>
                          <a:ln w="9525">
                            <a:noFill/>
                            <a:miter lim="800000"/>
                            <a:headEnd/>
                            <a:tailEnd/>
                          </a:ln>
                        </pic:spPr>
                      </pic:pic>
                    </a:graphicData>
                  </a:graphic>
                </wp:inline>
              </w:drawing>
            </w:r>
          </w:p>
          <w:p w:rsidR="00FC3CC3" w:rsidRDefault="00FC3CC3" w:rsidP="005F725E">
            <w:pPr>
              <w:rPr>
                <w:sz w:val="20"/>
                <w:szCs w:val="20"/>
              </w:rPr>
            </w:pPr>
          </w:p>
          <w:p w:rsidR="00FC3CC3" w:rsidRDefault="00C81FA3" w:rsidP="005F725E">
            <w:pPr>
              <w:jc w:val="center"/>
              <w:rPr>
                <w:rFonts w:ascii="Times New Roman" w:hAnsi="Times New Roman" w:cs="Times New Roman"/>
                <w:sz w:val="18"/>
                <w:szCs w:val="18"/>
              </w:rPr>
            </w:pPr>
            <w:r>
              <w:rPr>
                <w:rFonts w:ascii="Times New Roman" w:hAnsi="Times New Roman" w:cs="Times New Roman"/>
                <w:sz w:val="18"/>
                <w:szCs w:val="18"/>
              </w:rPr>
              <w:t xml:space="preserve">If the information of recorded patients are recorded in excell format on your computer, you can get output in excell format, additionally your can see audiogram data </w:t>
            </w:r>
            <w:proofErr w:type="gramStart"/>
            <w:r>
              <w:rPr>
                <w:rFonts w:ascii="Times New Roman" w:hAnsi="Times New Roman" w:cs="Times New Roman"/>
                <w:sz w:val="18"/>
                <w:szCs w:val="18"/>
              </w:rPr>
              <w:t>of  the</w:t>
            </w:r>
            <w:proofErr w:type="gramEnd"/>
            <w:r>
              <w:rPr>
                <w:rFonts w:ascii="Times New Roman" w:hAnsi="Times New Roman" w:cs="Times New Roman"/>
                <w:sz w:val="18"/>
                <w:szCs w:val="18"/>
              </w:rPr>
              <w:t xml:space="preserve"> information belonging the patient in the left buttom part of the form.</w:t>
            </w:r>
          </w:p>
          <w:p w:rsidR="00FC3CC3" w:rsidRDefault="00FC3CC3" w:rsidP="005F725E">
            <w:pPr>
              <w:jc w:val="center"/>
              <w:rPr>
                <w:rFonts w:ascii="Times New Roman" w:hAnsi="Times New Roman" w:cs="Times New Roman"/>
                <w:sz w:val="18"/>
                <w:szCs w:val="18"/>
              </w:rPr>
            </w:pPr>
          </w:p>
          <w:p w:rsidR="00FC3CC3" w:rsidRPr="00317FFB" w:rsidRDefault="00C81FA3" w:rsidP="005F725E">
            <w:pPr>
              <w:jc w:val="center"/>
              <w:rPr>
                <w:rFonts w:ascii="Times New Roman" w:hAnsi="Times New Roman" w:cs="Times New Roman"/>
                <w:sz w:val="18"/>
                <w:szCs w:val="18"/>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9</w:t>
            </w:r>
            <w:r w:rsidR="00FC3CC3" w:rsidRPr="001343CF">
              <w:rPr>
                <w:color w:val="548DD4" w:themeColor="text2" w:themeTint="99"/>
              </w:rPr>
              <w:t xml:space="preserve">: </w:t>
            </w:r>
            <w:r>
              <w:rPr>
                <w:color w:val="548DD4" w:themeColor="text2" w:themeTint="99"/>
              </w:rPr>
              <w:t>Recorded Patient Information</w:t>
            </w:r>
            <w:r w:rsidR="00FC3CC3">
              <w:rPr>
                <w:color w:val="548DD4" w:themeColor="text2" w:themeTint="99"/>
              </w:rPr>
              <w:t xml:space="preserve"> Form</w:t>
            </w:r>
          </w:p>
          <w:p w:rsidR="00FC3CC3" w:rsidRDefault="00FC3CC3" w:rsidP="005F725E">
            <w:pPr>
              <w:rPr>
                <w:sz w:val="20"/>
                <w:szCs w:val="20"/>
              </w:rPr>
            </w:pPr>
          </w:p>
        </w:tc>
        <w:tc>
          <w:tcPr>
            <w:tcW w:w="5103" w:type="dxa"/>
          </w:tcPr>
          <w:p w:rsidR="00FC3CC3" w:rsidRDefault="00FC3CC3" w:rsidP="005F725E">
            <w:pPr>
              <w:rPr>
                <w:sz w:val="20"/>
                <w:szCs w:val="20"/>
              </w:rPr>
            </w:pPr>
          </w:p>
          <w:p w:rsidR="00FC3CC3" w:rsidRDefault="00FC3CC3" w:rsidP="005F725E">
            <w:pPr>
              <w:jc w:val="center"/>
              <w:rPr>
                <w:sz w:val="20"/>
                <w:szCs w:val="20"/>
              </w:rPr>
            </w:pPr>
            <w:r w:rsidRPr="005A2644">
              <w:rPr>
                <w:noProof/>
                <w:sz w:val="20"/>
                <w:szCs w:val="20"/>
                <w:lang w:eastAsia="tr-TR"/>
              </w:rPr>
              <w:drawing>
                <wp:inline distT="0" distB="0" distL="0" distR="0">
                  <wp:extent cx="2549424" cy="1514956"/>
                  <wp:effectExtent l="19050" t="0" r="3276" b="0"/>
                  <wp:docPr id="224" name="Resim 224" descr="癶ꬩ艥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癶ꬩ艥쉱"/>
                          <pic:cNvPicPr>
                            <a:picLocks noChangeAspect="1" noChangeArrowheads="1"/>
                          </pic:cNvPicPr>
                        </pic:nvPicPr>
                        <pic:blipFill>
                          <a:blip r:embed="rId85" cstate="print"/>
                          <a:srcRect/>
                          <a:stretch>
                            <a:fillRect/>
                          </a:stretch>
                        </pic:blipFill>
                        <pic:spPr bwMode="auto">
                          <a:xfrm>
                            <a:off x="0" y="0"/>
                            <a:ext cx="2553371" cy="1517302"/>
                          </a:xfrm>
                          <a:prstGeom prst="rect">
                            <a:avLst/>
                          </a:prstGeom>
                          <a:noFill/>
                          <a:ln w="9525">
                            <a:noFill/>
                            <a:miter lim="800000"/>
                            <a:headEnd/>
                            <a:tailEnd/>
                          </a:ln>
                        </pic:spPr>
                      </pic:pic>
                    </a:graphicData>
                  </a:graphic>
                </wp:inline>
              </w:drawing>
            </w:r>
          </w:p>
          <w:p w:rsidR="00FC3CC3" w:rsidRDefault="00FC3CC3" w:rsidP="005F725E">
            <w:pPr>
              <w:jc w:val="center"/>
              <w:rPr>
                <w:sz w:val="20"/>
                <w:szCs w:val="20"/>
              </w:rPr>
            </w:pPr>
          </w:p>
          <w:p w:rsidR="00FC3CC3" w:rsidRPr="00A22DF2" w:rsidRDefault="00C81FA3" w:rsidP="005F725E">
            <w:pPr>
              <w:jc w:val="center"/>
              <w:rPr>
                <w:sz w:val="18"/>
                <w:szCs w:val="18"/>
              </w:rPr>
            </w:pPr>
            <w:r>
              <w:rPr>
                <w:sz w:val="18"/>
                <w:szCs w:val="18"/>
              </w:rPr>
              <w:t>When you press the</w:t>
            </w:r>
            <w:r w:rsidR="008E7C89">
              <w:rPr>
                <w:sz w:val="18"/>
                <w:szCs w:val="18"/>
              </w:rPr>
              <w:t xml:space="preserve"> tabs of firm, the above form will be opened. In case of filling and recording te empty parts in the form, when you have it printed</w:t>
            </w:r>
            <w:r w:rsidR="00FC3CC3">
              <w:rPr>
                <w:sz w:val="18"/>
                <w:szCs w:val="18"/>
              </w:rPr>
              <w:t>Firma bilgi sekmesine bastığınızda yukardaki form açılacaktır</w:t>
            </w:r>
            <w:r w:rsidR="008E7C89">
              <w:rPr>
                <w:sz w:val="18"/>
                <w:szCs w:val="18"/>
              </w:rPr>
              <w:t>, the infomation can be seen on the form of hearin aid choice</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8E7C89" w:rsidP="005F725E">
            <w:pPr>
              <w:autoSpaceDE w:val="0"/>
              <w:autoSpaceDN w:val="0"/>
              <w:adjustRightInd w:val="0"/>
              <w:jc w:val="center"/>
              <w:rPr>
                <w:rFonts w:ascii="Times New Roman" w:hAnsi="Times New Roman" w:cs="Times New Roman"/>
                <w:sz w:val="18"/>
                <w:szCs w:val="18"/>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10</w:t>
            </w:r>
            <w:r w:rsidR="00FC3CC3" w:rsidRPr="001343CF">
              <w:rPr>
                <w:color w:val="548DD4" w:themeColor="text2" w:themeTint="99"/>
              </w:rPr>
              <w:t xml:space="preserve">: </w:t>
            </w:r>
            <w:r>
              <w:rPr>
                <w:color w:val="548DD4" w:themeColor="text2" w:themeTint="99"/>
              </w:rPr>
              <w:t>Entering the firm Information</w:t>
            </w:r>
          </w:p>
          <w:p w:rsidR="00FC3CC3" w:rsidRDefault="00FC3CC3" w:rsidP="005F725E">
            <w:pPr>
              <w:jc w:val="center"/>
              <w:rPr>
                <w:sz w:val="20"/>
                <w:szCs w:val="20"/>
              </w:rPr>
            </w:pPr>
          </w:p>
        </w:tc>
      </w:tr>
    </w:tbl>
    <w:p w:rsidR="00FC3CC3" w:rsidRDefault="00FC3CC3" w:rsidP="00FC3CC3"/>
    <w:tbl>
      <w:tblPr>
        <w:tblStyle w:val="TabloKlavuzu"/>
        <w:tblW w:w="0" w:type="auto"/>
        <w:tblInd w:w="108" w:type="dxa"/>
        <w:tblLook w:val="04A0"/>
      </w:tblPr>
      <w:tblGrid>
        <w:gridCol w:w="4994"/>
        <w:gridCol w:w="5103"/>
      </w:tblGrid>
      <w:tr w:rsidR="00FC3CC3" w:rsidTr="005F725E">
        <w:tc>
          <w:tcPr>
            <w:tcW w:w="4994" w:type="dxa"/>
          </w:tcPr>
          <w:p w:rsidR="00FC3CC3" w:rsidRDefault="00FC3CC3" w:rsidP="005F725E">
            <w:pPr>
              <w:rPr>
                <w:sz w:val="20"/>
                <w:szCs w:val="20"/>
              </w:rPr>
            </w:pPr>
          </w:p>
          <w:p w:rsidR="00FC3CC3" w:rsidRDefault="00FC3CC3" w:rsidP="005F725E">
            <w:pPr>
              <w:rPr>
                <w:sz w:val="20"/>
                <w:szCs w:val="20"/>
              </w:rPr>
            </w:pPr>
            <w:r w:rsidRPr="003B1829">
              <w:rPr>
                <w:noProof/>
                <w:sz w:val="20"/>
                <w:szCs w:val="20"/>
                <w:lang w:eastAsia="tr-TR"/>
              </w:rPr>
              <w:drawing>
                <wp:inline distT="0" distB="0" distL="0" distR="0">
                  <wp:extent cx="2584369" cy="1662792"/>
                  <wp:effectExtent l="19050" t="0" r="6431" b="0"/>
                  <wp:docPr id="1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6" cstate="print"/>
                          <a:srcRect/>
                          <a:stretch>
                            <a:fillRect/>
                          </a:stretch>
                        </pic:blipFill>
                        <pic:spPr bwMode="auto">
                          <a:xfrm>
                            <a:off x="0" y="0"/>
                            <a:ext cx="2591750" cy="1667541"/>
                          </a:xfrm>
                          <a:prstGeom prst="rect">
                            <a:avLst/>
                          </a:prstGeom>
                          <a:noFill/>
                          <a:ln w="9525">
                            <a:noFill/>
                            <a:miter lim="800000"/>
                            <a:headEnd/>
                            <a:tailEnd/>
                          </a:ln>
                        </pic:spPr>
                      </pic:pic>
                    </a:graphicData>
                  </a:graphic>
                </wp:inline>
              </w:drawing>
            </w:r>
          </w:p>
          <w:p w:rsidR="00FC3CC3" w:rsidRDefault="00FC3CC3" w:rsidP="005F725E">
            <w:pPr>
              <w:rPr>
                <w:sz w:val="20"/>
                <w:szCs w:val="20"/>
              </w:rPr>
            </w:pPr>
          </w:p>
          <w:p w:rsidR="00FC3CC3" w:rsidRPr="00B36857" w:rsidRDefault="00FD5729" w:rsidP="005F725E">
            <w:pPr>
              <w:jc w:val="center"/>
              <w:rPr>
                <w:rFonts w:ascii="Times New Roman" w:hAnsi="Times New Roman" w:cs="Times New Roman"/>
                <w:sz w:val="18"/>
                <w:szCs w:val="18"/>
              </w:rPr>
            </w:pPr>
            <w:r>
              <w:rPr>
                <w:rFonts w:ascii="Times New Roman" w:hAnsi="Times New Roman" w:cs="Times New Roman"/>
                <w:sz w:val="18"/>
                <w:szCs w:val="18"/>
              </w:rPr>
              <w:t xml:space="preserve">You can pass to the part of hearing aid choice after tou have recorded customer’s information and audiogram </w:t>
            </w:r>
            <w:proofErr w:type="gramStart"/>
            <w:r>
              <w:rPr>
                <w:rFonts w:ascii="Times New Roman" w:hAnsi="Times New Roman" w:cs="Times New Roman"/>
                <w:sz w:val="18"/>
                <w:szCs w:val="18"/>
              </w:rPr>
              <w:t>data</w:t>
            </w:r>
            <w:proofErr w:type="gramEnd"/>
            <w:r>
              <w:rPr>
                <w:rFonts w:ascii="Times New Roman" w:hAnsi="Times New Roman" w:cs="Times New Roman"/>
                <w:sz w:val="18"/>
                <w:szCs w:val="18"/>
              </w:rPr>
              <w:t>. There 12 pieces hearing aid on the part of hearing aid choice. Hearing aid chosen will be active on cyclical hearin aid panel on LO-PRO 3 device. The light of chosen hearing aid will be on. The data (such as brand, model, decibel, channel number, barcode no and sale price) can be</w:t>
            </w:r>
            <w:r w:rsidR="004B1341">
              <w:rPr>
                <w:rFonts w:ascii="Times New Roman" w:hAnsi="Times New Roman" w:cs="Times New Roman"/>
                <w:sz w:val="18"/>
                <w:szCs w:val="18"/>
              </w:rPr>
              <w:t xml:space="preserve"> se</w:t>
            </w:r>
            <w:r>
              <w:rPr>
                <w:rFonts w:ascii="Times New Roman" w:hAnsi="Times New Roman" w:cs="Times New Roman"/>
                <w:sz w:val="18"/>
                <w:szCs w:val="18"/>
              </w:rPr>
              <w:t>en the part under hearing aid</w:t>
            </w:r>
            <w:proofErr w:type="gramStart"/>
            <w:r>
              <w:rPr>
                <w:rFonts w:ascii="Times New Roman" w:hAnsi="Times New Roman" w:cs="Times New Roman"/>
                <w:sz w:val="18"/>
                <w:szCs w:val="18"/>
              </w:rPr>
              <w:t>.</w:t>
            </w:r>
            <w:r w:rsidR="00FC3CC3" w:rsidRPr="00B36857">
              <w:rPr>
                <w:rFonts w:ascii="Times New Roman" w:hAnsi="Times New Roman" w:cs="Times New Roman"/>
                <w:sz w:val="18"/>
                <w:szCs w:val="18"/>
              </w:rPr>
              <w:t>.</w:t>
            </w:r>
            <w:proofErr w:type="gramEnd"/>
          </w:p>
          <w:p w:rsidR="00FC3CC3" w:rsidRDefault="00FC3CC3" w:rsidP="005F725E">
            <w:pPr>
              <w:rPr>
                <w:sz w:val="20"/>
                <w:szCs w:val="20"/>
              </w:rPr>
            </w:pPr>
          </w:p>
          <w:p w:rsidR="00FC3CC3" w:rsidRDefault="00FD5729" w:rsidP="005F725E">
            <w:pPr>
              <w:autoSpaceDE w:val="0"/>
              <w:autoSpaceDN w:val="0"/>
              <w:adjustRightInd w:val="0"/>
              <w:jc w:val="center"/>
              <w:rPr>
                <w:rFonts w:ascii="Times New Roman" w:hAnsi="Times New Roman" w:cs="Times New Roman"/>
                <w:sz w:val="18"/>
                <w:szCs w:val="18"/>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11</w:t>
            </w:r>
            <w:r w:rsidR="00FC3CC3" w:rsidRPr="001343CF">
              <w:rPr>
                <w:color w:val="548DD4" w:themeColor="text2" w:themeTint="99"/>
              </w:rPr>
              <w:t xml:space="preserve">: </w:t>
            </w:r>
            <w:r>
              <w:rPr>
                <w:color w:val="548DD4" w:themeColor="text2" w:themeTint="99"/>
              </w:rPr>
              <w:t>Hearing Aid Choice Part</w:t>
            </w:r>
          </w:p>
          <w:p w:rsidR="00FC3CC3" w:rsidRDefault="00FC3CC3" w:rsidP="005F725E">
            <w:pPr>
              <w:rPr>
                <w:sz w:val="20"/>
                <w:szCs w:val="20"/>
              </w:rPr>
            </w:pPr>
          </w:p>
        </w:tc>
        <w:tc>
          <w:tcPr>
            <w:tcW w:w="5103" w:type="dxa"/>
          </w:tcPr>
          <w:p w:rsidR="00FC3CC3" w:rsidRDefault="00FC3CC3" w:rsidP="005F725E">
            <w:pPr>
              <w:rPr>
                <w:sz w:val="20"/>
                <w:szCs w:val="20"/>
              </w:rPr>
            </w:pPr>
          </w:p>
          <w:p w:rsidR="00FC3CC3" w:rsidRDefault="00FC3CC3" w:rsidP="005F725E">
            <w:r>
              <w:object w:dxaOrig="13725" w:dyaOrig="7380">
                <v:shape id="_x0000_i1049" type="#_x0000_t75" style="width:242.1pt;height:130.4pt" o:ole="">
                  <v:imagedata r:id="rId87" o:title=""/>
                </v:shape>
                <o:OLEObject Type="Embed" ProgID="PBrush" ShapeID="_x0000_i1049" DrawAspect="Content" ObjectID="_1502458139" r:id="rId88"/>
              </w:object>
            </w:r>
          </w:p>
          <w:p w:rsidR="00FC3CC3" w:rsidRDefault="00FC3CC3" w:rsidP="005F725E"/>
          <w:p w:rsidR="00FC3CC3" w:rsidRPr="00CB03CF" w:rsidRDefault="00212789" w:rsidP="005F725E">
            <w:pPr>
              <w:jc w:val="center"/>
              <w:rPr>
                <w:rFonts w:ascii="Times New Roman" w:hAnsi="Times New Roman" w:cs="Times New Roman"/>
                <w:sz w:val="18"/>
                <w:szCs w:val="18"/>
              </w:rPr>
            </w:pPr>
            <w:r>
              <w:rPr>
                <w:rFonts w:ascii="Times New Roman" w:hAnsi="Times New Roman" w:cs="Times New Roman"/>
                <w:sz w:val="18"/>
                <w:szCs w:val="18"/>
              </w:rPr>
              <w:t xml:space="preserve">You can have the patient listened the medium sounds, restaurant sounds, car sounds or any other sound you determine on the computer by choosing its file on the computer </w:t>
            </w:r>
            <w:r w:rsidR="00910024">
              <w:rPr>
                <w:rFonts w:ascii="Times New Roman" w:hAnsi="Times New Roman" w:cs="Times New Roman"/>
                <w:sz w:val="18"/>
                <w:szCs w:val="18"/>
              </w:rPr>
              <w:t xml:space="preserve">in the passing form from device </w:t>
            </w:r>
            <w:r>
              <w:rPr>
                <w:rFonts w:ascii="Times New Roman" w:hAnsi="Times New Roman" w:cs="Times New Roman"/>
                <w:sz w:val="18"/>
                <w:szCs w:val="18"/>
              </w:rPr>
              <w:t>during hearing aid choice</w:t>
            </w:r>
            <w:r w:rsidR="00910024">
              <w:rPr>
                <w:rFonts w:ascii="Times New Roman" w:hAnsi="Times New Roman" w:cs="Times New Roman"/>
                <w:sz w:val="18"/>
                <w:szCs w:val="18"/>
              </w:rPr>
              <w:t xml:space="preserve"> by headphones.</w:t>
            </w:r>
          </w:p>
          <w:p w:rsidR="00FC3CC3" w:rsidRDefault="00FC3CC3" w:rsidP="005F725E">
            <w:pPr>
              <w:rPr>
                <w:sz w:val="20"/>
                <w:szCs w:val="20"/>
              </w:rPr>
            </w:pPr>
          </w:p>
          <w:p w:rsidR="00FC3CC3" w:rsidRDefault="00FC3CC3" w:rsidP="005F725E">
            <w:pPr>
              <w:rPr>
                <w:sz w:val="20"/>
                <w:szCs w:val="20"/>
              </w:rPr>
            </w:pPr>
          </w:p>
          <w:p w:rsidR="00FC3CC3" w:rsidRDefault="00FC3CC3" w:rsidP="005F725E">
            <w:pPr>
              <w:rPr>
                <w:sz w:val="20"/>
                <w:szCs w:val="20"/>
              </w:rPr>
            </w:pPr>
          </w:p>
          <w:p w:rsidR="00FC3CC3" w:rsidRDefault="00910024" w:rsidP="005F725E">
            <w:pPr>
              <w:autoSpaceDE w:val="0"/>
              <w:autoSpaceDN w:val="0"/>
              <w:adjustRightInd w:val="0"/>
              <w:jc w:val="center"/>
              <w:rPr>
                <w:rFonts w:ascii="Times New Roman" w:hAnsi="Times New Roman" w:cs="Times New Roman"/>
                <w:sz w:val="18"/>
                <w:szCs w:val="18"/>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12</w:t>
            </w:r>
            <w:r w:rsidR="00FC3CC3" w:rsidRPr="001343CF">
              <w:rPr>
                <w:color w:val="548DD4" w:themeColor="text2" w:themeTint="99"/>
              </w:rPr>
              <w:t xml:space="preserve">: </w:t>
            </w:r>
            <w:r>
              <w:rPr>
                <w:color w:val="548DD4" w:themeColor="text2" w:themeTint="99"/>
              </w:rPr>
              <w:t>Presenting Sound to Hearing Aides</w:t>
            </w:r>
          </w:p>
          <w:p w:rsidR="00FC3CC3" w:rsidRDefault="00FC3CC3" w:rsidP="005F725E">
            <w:pPr>
              <w:rPr>
                <w:sz w:val="20"/>
                <w:szCs w:val="20"/>
              </w:rPr>
            </w:pPr>
          </w:p>
        </w:tc>
      </w:tr>
    </w:tbl>
    <w:p w:rsidR="00FC3CC3" w:rsidRDefault="00FC3CC3" w:rsidP="00FC3CC3"/>
    <w:tbl>
      <w:tblPr>
        <w:tblStyle w:val="TabloKlavuzu"/>
        <w:tblW w:w="0" w:type="auto"/>
        <w:tblLook w:val="04A0"/>
      </w:tblPr>
      <w:tblGrid>
        <w:gridCol w:w="5102"/>
        <w:gridCol w:w="5103"/>
      </w:tblGrid>
      <w:tr w:rsidR="00FC3CC3" w:rsidTr="005F725E">
        <w:tc>
          <w:tcPr>
            <w:tcW w:w="5102" w:type="dxa"/>
          </w:tcPr>
          <w:p w:rsidR="00FC3CC3" w:rsidRDefault="00FC3CC3" w:rsidP="005F725E">
            <w:pPr>
              <w:rPr>
                <w:sz w:val="20"/>
                <w:szCs w:val="20"/>
              </w:rPr>
            </w:pPr>
          </w:p>
          <w:p w:rsidR="00FC3CC3" w:rsidRDefault="00FC3CC3" w:rsidP="005F725E">
            <w:pPr>
              <w:rPr>
                <w:sz w:val="20"/>
                <w:szCs w:val="20"/>
              </w:rPr>
            </w:pPr>
            <w:r>
              <w:object w:dxaOrig="9930" w:dyaOrig="6075">
                <v:shape id="_x0000_i1050" type="#_x0000_t75" style="width:217.15pt;height:132.65pt" o:ole="">
                  <v:imagedata r:id="rId89" o:title=""/>
                </v:shape>
                <o:OLEObject Type="Embed" ProgID="PBrush" ShapeID="_x0000_i1050" DrawAspect="Content" ObjectID="_1502458140" r:id="rId90"/>
              </w:object>
            </w:r>
          </w:p>
          <w:p w:rsidR="00FC3CC3" w:rsidRDefault="00FC3CC3" w:rsidP="005F725E">
            <w:pPr>
              <w:rPr>
                <w:sz w:val="20"/>
                <w:szCs w:val="20"/>
              </w:rPr>
            </w:pPr>
          </w:p>
          <w:p w:rsidR="00FC3CC3" w:rsidRPr="00255F71" w:rsidRDefault="007E4AF0" w:rsidP="005F725E">
            <w:pPr>
              <w:jc w:val="center"/>
              <w:rPr>
                <w:rFonts w:ascii="Times New Roman" w:hAnsi="Times New Roman" w:cs="Times New Roman"/>
                <w:sz w:val="18"/>
                <w:szCs w:val="18"/>
              </w:rPr>
            </w:pPr>
            <w:r>
              <w:rPr>
                <w:rFonts w:ascii="Times New Roman" w:hAnsi="Times New Roman" w:cs="Times New Roman"/>
                <w:sz w:val="18"/>
                <w:szCs w:val="18"/>
              </w:rPr>
              <w:t>In order to hear the sound quality of hearing aides well, you can go into calibration setting, For examble, you can minimize the whisper sounds coming int</w:t>
            </w:r>
            <w:r w:rsidR="004B1341">
              <w:rPr>
                <w:rFonts w:ascii="Times New Roman" w:hAnsi="Times New Roman" w:cs="Times New Roman"/>
                <w:sz w:val="18"/>
                <w:szCs w:val="18"/>
              </w:rPr>
              <w:t>o your ear by making calibration</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4B1341" w:rsidP="005F725E">
            <w:pPr>
              <w:autoSpaceDE w:val="0"/>
              <w:autoSpaceDN w:val="0"/>
              <w:adjustRightInd w:val="0"/>
              <w:jc w:val="center"/>
              <w:rPr>
                <w:rFonts w:ascii="Times New Roman" w:hAnsi="Times New Roman" w:cs="Times New Roman"/>
                <w:sz w:val="18"/>
                <w:szCs w:val="18"/>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13</w:t>
            </w:r>
            <w:r w:rsidR="00FC3CC3" w:rsidRPr="001343CF">
              <w:rPr>
                <w:color w:val="548DD4" w:themeColor="text2" w:themeTint="99"/>
              </w:rPr>
              <w:t xml:space="preserve">: </w:t>
            </w:r>
            <w:r>
              <w:rPr>
                <w:color w:val="548DD4" w:themeColor="text2" w:themeTint="99"/>
              </w:rPr>
              <w:t>Calibration Setting</w:t>
            </w:r>
          </w:p>
          <w:p w:rsidR="00FC3CC3" w:rsidRDefault="00FC3CC3" w:rsidP="005F725E">
            <w:pPr>
              <w:rPr>
                <w:sz w:val="20"/>
                <w:szCs w:val="20"/>
              </w:rPr>
            </w:pPr>
          </w:p>
          <w:p w:rsidR="00FC3CC3" w:rsidRDefault="00FC3CC3" w:rsidP="005F725E">
            <w:pPr>
              <w:rPr>
                <w:sz w:val="20"/>
                <w:szCs w:val="20"/>
              </w:rPr>
            </w:pPr>
          </w:p>
          <w:p w:rsidR="00FC3CC3" w:rsidRDefault="00FC3CC3" w:rsidP="005F725E">
            <w:pPr>
              <w:rPr>
                <w:sz w:val="20"/>
                <w:szCs w:val="20"/>
              </w:rPr>
            </w:pPr>
          </w:p>
        </w:tc>
        <w:tc>
          <w:tcPr>
            <w:tcW w:w="5103" w:type="dxa"/>
          </w:tcPr>
          <w:p w:rsidR="00FC3CC3" w:rsidRDefault="00FC3CC3" w:rsidP="005F725E">
            <w:pPr>
              <w:rPr>
                <w:sz w:val="20"/>
                <w:szCs w:val="20"/>
              </w:rPr>
            </w:pPr>
          </w:p>
          <w:p w:rsidR="00FC3CC3" w:rsidRDefault="00FC3CC3" w:rsidP="005F725E">
            <w:r>
              <w:object w:dxaOrig="9570" w:dyaOrig="5505">
                <v:shape id="_x0000_i1051" type="#_x0000_t75" style="width:234.7pt;height:135.5pt" o:ole="">
                  <v:imagedata r:id="rId91" o:title=""/>
                </v:shape>
                <o:OLEObject Type="Embed" ProgID="PBrush" ShapeID="_x0000_i1051" DrawAspect="Content" ObjectID="_1502458141" r:id="rId92"/>
              </w:object>
            </w:r>
          </w:p>
          <w:p w:rsidR="00FC3CC3" w:rsidRDefault="00FC3CC3" w:rsidP="005F725E">
            <w:pPr>
              <w:rPr>
                <w:sz w:val="20"/>
                <w:szCs w:val="20"/>
              </w:rPr>
            </w:pPr>
          </w:p>
          <w:p w:rsidR="00FC3CC3" w:rsidRPr="004C18C7" w:rsidRDefault="004B1341" w:rsidP="004B1341">
            <w:pPr>
              <w:jc w:val="center"/>
              <w:rPr>
                <w:rFonts w:cs="Times New Roman"/>
                <w:sz w:val="18"/>
                <w:szCs w:val="18"/>
              </w:rPr>
            </w:pPr>
            <w:r>
              <w:rPr>
                <w:rFonts w:cs="Times New Roman"/>
                <w:sz w:val="18"/>
                <w:szCs w:val="18"/>
              </w:rPr>
              <w:t xml:space="preserve">This the form in which technical </w:t>
            </w:r>
            <w:proofErr w:type="gramStart"/>
            <w:r>
              <w:rPr>
                <w:rFonts w:cs="Times New Roman"/>
                <w:sz w:val="18"/>
                <w:szCs w:val="18"/>
              </w:rPr>
              <w:t>data</w:t>
            </w:r>
            <w:proofErr w:type="gramEnd"/>
            <w:r>
              <w:rPr>
                <w:rFonts w:cs="Times New Roman"/>
                <w:sz w:val="18"/>
                <w:szCs w:val="18"/>
              </w:rPr>
              <w:t xml:space="preserve"> of hearing aides are entered. You can identify the brands, models, powers (dB), cahnnel numbers, barcode numbers, serial </w:t>
            </w:r>
            <w:proofErr w:type="gramStart"/>
            <w:r>
              <w:rPr>
                <w:rFonts w:cs="Times New Roman"/>
                <w:sz w:val="18"/>
                <w:szCs w:val="18"/>
              </w:rPr>
              <w:t>numbers  and</w:t>
            </w:r>
            <w:proofErr w:type="gramEnd"/>
            <w:r>
              <w:rPr>
                <w:rFonts w:cs="Times New Roman"/>
                <w:sz w:val="18"/>
                <w:szCs w:val="18"/>
              </w:rPr>
              <w:t xml:space="preserve"> other specifications when you place onto the cyclical panel of hearing adies. Output also includes the identified </w:t>
            </w:r>
            <w:proofErr w:type="gramStart"/>
            <w:r>
              <w:rPr>
                <w:rFonts w:cs="Times New Roman"/>
                <w:sz w:val="18"/>
                <w:szCs w:val="18"/>
              </w:rPr>
              <w:t>data</w:t>
            </w:r>
            <w:proofErr w:type="gramEnd"/>
            <w:r>
              <w:rPr>
                <w:rFonts w:cs="Times New Roman"/>
                <w:sz w:val="18"/>
                <w:szCs w:val="18"/>
              </w:rPr>
              <w:t>.</w:t>
            </w:r>
          </w:p>
          <w:p w:rsidR="00FC3CC3" w:rsidRDefault="00FC3CC3" w:rsidP="005F725E">
            <w:pPr>
              <w:autoSpaceDE w:val="0"/>
              <w:autoSpaceDN w:val="0"/>
              <w:adjustRightInd w:val="0"/>
              <w:jc w:val="center"/>
              <w:rPr>
                <w:rFonts w:ascii="Times New Roman" w:hAnsi="Times New Roman" w:cs="Times New Roman"/>
                <w:sz w:val="18"/>
                <w:szCs w:val="18"/>
              </w:rPr>
            </w:pPr>
          </w:p>
          <w:p w:rsidR="00FC3CC3" w:rsidRDefault="004B1341" w:rsidP="005F725E">
            <w:pPr>
              <w:autoSpaceDE w:val="0"/>
              <w:autoSpaceDN w:val="0"/>
              <w:adjustRightInd w:val="0"/>
              <w:jc w:val="center"/>
              <w:rPr>
                <w:rFonts w:ascii="Times New Roman" w:hAnsi="Times New Roman" w:cs="Times New Roman"/>
                <w:sz w:val="18"/>
                <w:szCs w:val="18"/>
              </w:rPr>
            </w:pPr>
            <w:r>
              <w:rPr>
                <w:color w:val="548DD4" w:themeColor="text2" w:themeTint="99"/>
              </w:rPr>
              <w:t>Figure</w:t>
            </w:r>
            <w:r w:rsidR="00FC3CC3" w:rsidRPr="001343CF">
              <w:rPr>
                <w:color w:val="548DD4" w:themeColor="text2" w:themeTint="99"/>
              </w:rPr>
              <w:t xml:space="preserve"> </w:t>
            </w:r>
            <w:r w:rsidR="00FC3CC3">
              <w:rPr>
                <w:color w:val="548DD4" w:themeColor="text2" w:themeTint="99"/>
              </w:rPr>
              <w:t>14</w:t>
            </w:r>
            <w:r w:rsidR="00FC3CC3" w:rsidRPr="001343CF">
              <w:rPr>
                <w:color w:val="548DD4" w:themeColor="text2" w:themeTint="99"/>
              </w:rPr>
              <w:t xml:space="preserve">: </w:t>
            </w:r>
            <w:r>
              <w:rPr>
                <w:color w:val="548DD4" w:themeColor="text2" w:themeTint="99"/>
              </w:rPr>
              <w:t>Technical Data of Hearing Aides</w:t>
            </w:r>
          </w:p>
          <w:p w:rsidR="00FC3CC3" w:rsidRDefault="00FC3CC3" w:rsidP="005F725E">
            <w:pPr>
              <w:rPr>
                <w:sz w:val="20"/>
                <w:szCs w:val="20"/>
              </w:rPr>
            </w:pPr>
          </w:p>
        </w:tc>
      </w:tr>
    </w:tbl>
    <w:p w:rsidR="00414EA8" w:rsidRDefault="00414EA8" w:rsidP="00FC3CC3">
      <w:pPr>
        <w:pStyle w:val="AralkYok1"/>
        <w:rPr>
          <w:sz w:val="24"/>
          <w:szCs w:val="24"/>
        </w:rPr>
      </w:pPr>
    </w:p>
    <w:p w:rsidR="00984A3C" w:rsidRDefault="00984A3C" w:rsidP="00984A3C">
      <w:pPr>
        <w:pStyle w:val="AralkYok1"/>
        <w:rPr>
          <w:sz w:val="24"/>
          <w:szCs w:val="24"/>
        </w:rPr>
      </w:pPr>
      <w:r>
        <w:rPr>
          <w:sz w:val="24"/>
          <w:szCs w:val="24"/>
        </w:rPr>
        <w:t>All replies except for Error taken from Connection test shows the operating system. Operate LO-PRO 3 Programme form</w:t>
      </w:r>
      <w:r w:rsidR="00E33FAE">
        <w:rPr>
          <w:sz w:val="24"/>
          <w:szCs w:val="24"/>
        </w:rPr>
        <w:t>s</w:t>
      </w:r>
      <w:r>
        <w:rPr>
          <w:sz w:val="24"/>
          <w:szCs w:val="24"/>
        </w:rPr>
        <w:t xml:space="preserve"> loaded range. It is necessary to operate the programme as operator at Windows Vista and Windows 7 operating systems, you can provide this by coming on the programme and ticking the right and choosing operate as operator</w:t>
      </w:r>
      <w:r w:rsidRPr="00D81D5D">
        <w:rPr>
          <w:sz w:val="24"/>
          <w:szCs w:val="24"/>
        </w:rPr>
        <w:t xml:space="preserve">. </w:t>
      </w:r>
    </w:p>
    <w:p w:rsidR="00984A3C" w:rsidRDefault="00984A3C" w:rsidP="00984A3C">
      <w:pPr>
        <w:pStyle w:val="AralkYok1"/>
        <w:rPr>
          <w:sz w:val="24"/>
          <w:szCs w:val="24"/>
        </w:rPr>
      </w:pPr>
    </w:p>
    <w:p w:rsidR="00984A3C" w:rsidRDefault="00984A3C" w:rsidP="00984A3C">
      <w:pPr>
        <w:autoSpaceDE w:val="0"/>
        <w:autoSpaceDN w:val="0"/>
        <w:adjustRightInd w:val="0"/>
        <w:spacing w:after="0" w:line="240" w:lineRule="auto"/>
        <w:rPr>
          <w:rFonts w:eastAsia="FuturaTOT-Boo" w:cstheme="minorHAnsi"/>
          <w:sz w:val="24"/>
          <w:szCs w:val="24"/>
        </w:rPr>
      </w:pPr>
      <w:r>
        <w:rPr>
          <w:rFonts w:eastAsia="FuturaTOT-Boo" w:cstheme="minorHAnsi"/>
          <w:sz w:val="24"/>
          <w:szCs w:val="24"/>
        </w:rPr>
        <w:t xml:space="preserve">Data of patients recorded at LO-PRO 3 are in the excell format. Don’t forget regularly to take spares every month. All </w:t>
      </w:r>
      <w:proofErr w:type="gramStart"/>
      <w:r>
        <w:rPr>
          <w:rFonts w:eastAsia="FuturaTOT-Boo" w:cstheme="minorHAnsi"/>
          <w:sz w:val="24"/>
          <w:szCs w:val="24"/>
        </w:rPr>
        <w:t>data</w:t>
      </w:r>
      <w:proofErr w:type="gramEnd"/>
      <w:r>
        <w:rPr>
          <w:rFonts w:eastAsia="FuturaTOT-Boo" w:cstheme="minorHAnsi"/>
          <w:sz w:val="24"/>
          <w:szCs w:val="24"/>
        </w:rPr>
        <w:t xml:space="preserve"> in the local disc are deleted, when the system goes up. Please tow the important information before going up. Previously loaded softwares will be slow, when </w:t>
      </w:r>
      <w:proofErr w:type="gramStart"/>
      <w:r>
        <w:rPr>
          <w:rFonts w:eastAsia="FuturaTOT-Boo" w:cstheme="minorHAnsi"/>
          <w:sz w:val="24"/>
          <w:szCs w:val="24"/>
        </w:rPr>
        <w:t>the  disc</w:t>
      </w:r>
      <w:proofErr w:type="gramEnd"/>
      <w:r>
        <w:rPr>
          <w:rFonts w:eastAsia="FuturaTOT-Boo" w:cstheme="minorHAnsi"/>
          <w:sz w:val="24"/>
          <w:szCs w:val="24"/>
        </w:rPr>
        <w:t xml:space="preserve"> section is started for the first time. Please wait for a while. The system speed will turn to normal when it is opened for the second time.</w:t>
      </w:r>
    </w:p>
    <w:p w:rsidR="00FC3CC3" w:rsidRDefault="00FC3CC3" w:rsidP="00FC3CC3"/>
    <w:sectPr w:rsidR="00FC3CC3" w:rsidSect="00FC3CC3">
      <w:pgSz w:w="11906" w:h="16838"/>
      <w:pgMar w:top="284" w:right="282"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A2"/>
    <w:family w:val="auto"/>
    <w:notTrueType/>
    <w:pitch w:val="default"/>
    <w:sig w:usb0="00000005" w:usb1="00000000" w:usb2="00000000" w:usb3="00000000" w:csb0="0000001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A00002EF" w:usb1="4000004B" w:usb2="00000000" w:usb3="00000000" w:csb0="0000009F" w:csb1="00000000"/>
  </w:font>
  <w:font w:name="Guardian Egyp Bold">
    <w:altName w:val="Times New Roman"/>
    <w:panose1 w:val="00000000000000000000"/>
    <w:charset w:val="00"/>
    <w:family w:val="roman"/>
    <w:notTrueType/>
    <w:pitch w:val="default"/>
    <w:sig w:usb0="00000003" w:usb1="00000000" w:usb2="00000000" w:usb3="00000000" w:csb0="00000001" w:csb1="00000000"/>
  </w:font>
  <w:font w:name="Guardian Egyp Regular">
    <w:altName w:val="Times New Roman"/>
    <w:panose1 w:val="00000000000000000000"/>
    <w:charset w:val="00"/>
    <w:family w:val="roman"/>
    <w:notTrueType/>
    <w:pitch w:val="default"/>
    <w:sig w:usb0="00000001" w:usb1="00000000" w:usb2="00000000" w:usb3="00000000" w:csb0="00000011" w:csb1="00000000"/>
  </w:font>
  <w:font w:name="UPSSans Cond">
    <w:altName w:val="UPSSans Cond"/>
    <w:panose1 w:val="00000000000000000000"/>
    <w:charset w:val="A2"/>
    <w:family w:val="swiss"/>
    <w:notTrueType/>
    <w:pitch w:val="default"/>
    <w:sig w:usb0="00000005" w:usb1="00000000" w:usb2="00000000" w:usb3="00000000" w:csb0="00000010" w:csb1="00000000"/>
  </w:font>
  <w:font w:name="Helvetica-Bold">
    <w:altName w:val="Times New Roman"/>
    <w:panose1 w:val="00000000000000000000"/>
    <w:charset w:val="00"/>
    <w:family w:val="roman"/>
    <w:notTrueType/>
    <w:pitch w:val="default"/>
    <w:sig w:usb0="00000003" w:usb1="00000000" w:usb2="00000000" w:usb3="00000000" w:csb0="00000001" w:csb1="00000000"/>
  </w:font>
  <w:font w:name="Calibri-BoldItalic">
    <w:panose1 w:val="00000000000000000000"/>
    <w:charset w:val="A2"/>
    <w:family w:val="auto"/>
    <w:notTrueType/>
    <w:pitch w:val="default"/>
    <w:sig w:usb0="00000005" w:usb1="00000000" w:usb2="00000000" w:usb3="00000000" w:csb0="00000010" w:csb1="00000000"/>
  </w:font>
  <w:font w:name="Calibri-Italic">
    <w:panose1 w:val="00000000000000000000"/>
    <w:charset w:val="A2"/>
    <w:family w:val="auto"/>
    <w:notTrueType/>
    <w:pitch w:val="default"/>
    <w:sig w:usb0="00000005" w:usb1="00000000" w:usb2="00000000" w:usb3="00000000" w:csb0="00000010" w:csb1="00000000"/>
  </w:font>
  <w:font w:name="ArialNarrow">
    <w:altName w:val="Times New Roman"/>
    <w:panose1 w:val="00000000000000000000"/>
    <w:charset w:val="A2"/>
    <w:family w:val="auto"/>
    <w:notTrueType/>
    <w:pitch w:val="default"/>
    <w:sig w:usb0="00000001" w:usb1="00000000" w:usb2="00000000" w:usb3="00000000" w:csb0="00000011" w:csb1="00000000"/>
  </w:font>
  <w:font w:name="Times-Roman">
    <w:altName w:val="Times New Roman"/>
    <w:panose1 w:val="00000000000000000000"/>
    <w:charset w:val="00"/>
    <w:family w:val="roman"/>
    <w:notTrueType/>
    <w:pitch w:val="default"/>
    <w:sig w:usb0="00000003" w:usb1="00000000" w:usb2="00000000" w:usb3="00000000" w:csb0="00000001" w:csb1="00000000"/>
  </w:font>
  <w:font w:name="FuturaTOT-Boo">
    <w:altName w:val="MS Mincho"/>
    <w:panose1 w:val="00000000000000000000"/>
    <w:charset w:val="80"/>
    <w:family w:val="auto"/>
    <w:notTrueType/>
    <w:pitch w:val="default"/>
    <w:sig w:usb0="00000001" w:usb1="08070000" w:usb2="00000010" w:usb3="00000000" w:csb0="00020000" w:csb1="00000000"/>
  </w:font>
  <w:font w:name="Univers-Condensed-Bold">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A2"/>
    <w:family w:val="auto"/>
    <w:notTrueType/>
    <w:pitch w:val="default"/>
    <w:sig w:usb0="00000005" w:usb1="00000000" w:usb2="00000000" w:usb3="00000000" w:csb0="0000001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01714"/>
    <w:multiLevelType w:val="hybridMultilevel"/>
    <w:tmpl w:val="DDEC3E3E"/>
    <w:lvl w:ilvl="0" w:tplc="BD088B8C">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B320FEF"/>
    <w:multiLevelType w:val="hybridMultilevel"/>
    <w:tmpl w:val="60842D86"/>
    <w:lvl w:ilvl="0" w:tplc="8A3ECC90">
      <w:start w:val="2"/>
      <w:numFmt w:val="bullet"/>
      <w:lvlText w:val=""/>
      <w:lvlJc w:val="left"/>
      <w:pPr>
        <w:ind w:left="720" w:hanging="360"/>
      </w:pPr>
      <w:rPr>
        <w:rFonts w:ascii="Symbol" w:eastAsiaTheme="minorHAnsi" w:hAnsi="Symbol" w:cs="Calibri-Bold" w:hint="default"/>
        <w:b w:val="0"/>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75006FD"/>
    <w:multiLevelType w:val="hybridMultilevel"/>
    <w:tmpl w:val="B13A7E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D71278B"/>
    <w:multiLevelType w:val="hybridMultilevel"/>
    <w:tmpl w:val="8676DA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74D06FE"/>
    <w:multiLevelType w:val="hybridMultilevel"/>
    <w:tmpl w:val="E49E2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proofState w:grammar="clean"/>
  <w:defaultTabStop w:val="708"/>
  <w:hyphenationZone w:val="425"/>
  <w:characterSpacingControl w:val="doNotCompress"/>
  <w:compat/>
  <w:rsids>
    <w:rsidRoot w:val="00FC3CC3"/>
    <w:rsid w:val="00011F10"/>
    <w:rsid w:val="00030BDC"/>
    <w:rsid w:val="000440E2"/>
    <w:rsid w:val="00065648"/>
    <w:rsid w:val="000938EF"/>
    <w:rsid w:val="000A5B87"/>
    <w:rsid w:val="000D0DF1"/>
    <w:rsid w:val="000D51C5"/>
    <w:rsid w:val="000F0444"/>
    <w:rsid w:val="00100CCD"/>
    <w:rsid w:val="00103E4A"/>
    <w:rsid w:val="00127D28"/>
    <w:rsid w:val="0013795E"/>
    <w:rsid w:val="00167678"/>
    <w:rsid w:val="00174888"/>
    <w:rsid w:val="00174EEF"/>
    <w:rsid w:val="00185EA1"/>
    <w:rsid w:val="001A26E9"/>
    <w:rsid w:val="001C4F49"/>
    <w:rsid w:val="001D5500"/>
    <w:rsid w:val="001E6C0A"/>
    <w:rsid w:val="001F6C8F"/>
    <w:rsid w:val="00204BDD"/>
    <w:rsid w:val="00212789"/>
    <w:rsid w:val="00212EC1"/>
    <w:rsid w:val="00226ABC"/>
    <w:rsid w:val="00237568"/>
    <w:rsid w:val="002768B6"/>
    <w:rsid w:val="002A18CE"/>
    <w:rsid w:val="002D27E2"/>
    <w:rsid w:val="002D4EE5"/>
    <w:rsid w:val="002F2FFE"/>
    <w:rsid w:val="00300717"/>
    <w:rsid w:val="00314A0C"/>
    <w:rsid w:val="00326942"/>
    <w:rsid w:val="00343338"/>
    <w:rsid w:val="00357C3F"/>
    <w:rsid w:val="00383BF8"/>
    <w:rsid w:val="003D2345"/>
    <w:rsid w:val="00414EA8"/>
    <w:rsid w:val="00435F73"/>
    <w:rsid w:val="00440BB9"/>
    <w:rsid w:val="00442AEE"/>
    <w:rsid w:val="00452A35"/>
    <w:rsid w:val="004B1341"/>
    <w:rsid w:val="004B3C62"/>
    <w:rsid w:val="004E113F"/>
    <w:rsid w:val="00563C87"/>
    <w:rsid w:val="0056506D"/>
    <w:rsid w:val="00574ACF"/>
    <w:rsid w:val="0057608C"/>
    <w:rsid w:val="005F2ACB"/>
    <w:rsid w:val="005F725E"/>
    <w:rsid w:val="006007D3"/>
    <w:rsid w:val="00616124"/>
    <w:rsid w:val="0062129F"/>
    <w:rsid w:val="00630E74"/>
    <w:rsid w:val="00633C00"/>
    <w:rsid w:val="00634BB1"/>
    <w:rsid w:val="00637A0E"/>
    <w:rsid w:val="00645415"/>
    <w:rsid w:val="00645B7F"/>
    <w:rsid w:val="00647F26"/>
    <w:rsid w:val="00674545"/>
    <w:rsid w:val="006942F3"/>
    <w:rsid w:val="006B7CDE"/>
    <w:rsid w:val="006C2AB0"/>
    <w:rsid w:val="006D111B"/>
    <w:rsid w:val="006D7DC3"/>
    <w:rsid w:val="006E3A76"/>
    <w:rsid w:val="00702333"/>
    <w:rsid w:val="00716623"/>
    <w:rsid w:val="00722ED3"/>
    <w:rsid w:val="00735E60"/>
    <w:rsid w:val="00737088"/>
    <w:rsid w:val="00741F77"/>
    <w:rsid w:val="00762276"/>
    <w:rsid w:val="00767A2F"/>
    <w:rsid w:val="00771749"/>
    <w:rsid w:val="007910CD"/>
    <w:rsid w:val="00794286"/>
    <w:rsid w:val="007D6E4E"/>
    <w:rsid w:val="007D79CB"/>
    <w:rsid w:val="007E4AF0"/>
    <w:rsid w:val="008604D3"/>
    <w:rsid w:val="008D1E6B"/>
    <w:rsid w:val="008E5BA6"/>
    <w:rsid w:val="008E7C89"/>
    <w:rsid w:val="00910024"/>
    <w:rsid w:val="0094006C"/>
    <w:rsid w:val="00956ACE"/>
    <w:rsid w:val="00964796"/>
    <w:rsid w:val="00965848"/>
    <w:rsid w:val="00973FA8"/>
    <w:rsid w:val="00984A3C"/>
    <w:rsid w:val="00985E23"/>
    <w:rsid w:val="009878A0"/>
    <w:rsid w:val="009946CF"/>
    <w:rsid w:val="009A0BA5"/>
    <w:rsid w:val="009A15A1"/>
    <w:rsid w:val="009A51E2"/>
    <w:rsid w:val="009B3701"/>
    <w:rsid w:val="009C2A14"/>
    <w:rsid w:val="009D5D19"/>
    <w:rsid w:val="00A03BCF"/>
    <w:rsid w:val="00A078BD"/>
    <w:rsid w:val="00A07A5E"/>
    <w:rsid w:val="00A22FD6"/>
    <w:rsid w:val="00A60A42"/>
    <w:rsid w:val="00A6380F"/>
    <w:rsid w:val="00A63F77"/>
    <w:rsid w:val="00A80601"/>
    <w:rsid w:val="00A82B9D"/>
    <w:rsid w:val="00A94EF6"/>
    <w:rsid w:val="00B3280A"/>
    <w:rsid w:val="00B4414B"/>
    <w:rsid w:val="00B47706"/>
    <w:rsid w:val="00B54E3D"/>
    <w:rsid w:val="00B5662F"/>
    <w:rsid w:val="00B57371"/>
    <w:rsid w:val="00B64271"/>
    <w:rsid w:val="00B81059"/>
    <w:rsid w:val="00BA0334"/>
    <w:rsid w:val="00BA3B58"/>
    <w:rsid w:val="00BD539A"/>
    <w:rsid w:val="00C00D44"/>
    <w:rsid w:val="00C22A8A"/>
    <w:rsid w:val="00C34C20"/>
    <w:rsid w:val="00C418D8"/>
    <w:rsid w:val="00C45007"/>
    <w:rsid w:val="00C45AE2"/>
    <w:rsid w:val="00C45AFB"/>
    <w:rsid w:val="00C50646"/>
    <w:rsid w:val="00C57040"/>
    <w:rsid w:val="00C663FB"/>
    <w:rsid w:val="00C75B50"/>
    <w:rsid w:val="00C81FA3"/>
    <w:rsid w:val="00CC37D7"/>
    <w:rsid w:val="00CC4476"/>
    <w:rsid w:val="00CD4560"/>
    <w:rsid w:val="00CF0730"/>
    <w:rsid w:val="00D14D70"/>
    <w:rsid w:val="00D2258E"/>
    <w:rsid w:val="00D24902"/>
    <w:rsid w:val="00D35981"/>
    <w:rsid w:val="00D46199"/>
    <w:rsid w:val="00D623A6"/>
    <w:rsid w:val="00D71E5F"/>
    <w:rsid w:val="00D818DA"/>
    <w:rsid w:val="00D9453E"/>
    <w:rsid w:val="00E21FBF"/>
    <w:rsid w:val="00E33FAE"/>
    <w:rsid w:val="00E37042"/>
    <w:rsid w:val="00E605CA"/>
    <w:rsid w:val="00E64650"/>
    <w:rsid w:val="00E8496A"/>
    <w:rsid w:val="00EB6914"/>
    <w:rsid w:val="00F1376E"/>
    <w:rsid w:val="00F14A05"/>
    <w:rsid w:val="00F17187"/>
    <w:rsid w:val="00F35C7A"/>
    <w:rsid w:val="00F4536A"/>
    <w:rsid w:val="00F5243E"/>
    <w:rsid w:val="00F954E5"/>
    <w:rsid w:val="00FA4C46"/>
    <w:rsid w:val="00FA7C1E"/>
    <w:rsid w:val="00FC0AC1"/>
    <w:rsid w:val="00FC3CC3"/>
    <w:rsid w:val="00FD5729"/>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CC3"/>
  </w:style>
  <w:style w:type="paragraph" w:styleId="Balk3">
    <w:name w:val="heading 3"/>
    <w:basedOn w:val="Normal"/>
    <w:link w:val="Balk3Char"/>
    <w:qFormat/>
    <w:rsid w:val="00FC3CC3"/>
    <w:pPr>
      <w:spacing w:before="100" w:beforeAutospacing="1" w:after="100" w:afterAutospacing="1" w:line="240" w:lineRule="auto"/>
      <w:outlineLvl w:val="2"/>
    </w:pPr>
    <w:rPr>
      <w:rFonts w:ascii="Times New Roman" w:eastAsia="MS Mincho" w:hAnsi="Times New Roman" w:cs="Times New Roman"/>
      <w:b/>
      <w:bCs/>
      <w:sz w:val="27"/>
      <w:szCs w:val="27"/>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FC3CC3"/>
    <w:rPr>
      <w:rFonts w:ascii="Times New Roman" w:eastAsia="MS Mincho" w:hAnsi="Times New Roman" w:cs="Times New Roman"/>
      <w:b/>
      <w:bCs/>
      <w:sz w:val="27"/>
      <w:szCs w:val="27"/>
      <w:lang w:eastAsia="ja-JP"/>
    </w:rPr>
  </w:style>
  <w:style w:type="character" w:styleId="Gl">
    <w:name w:val="Strong"/>
    <w:basedOn w:val="VarsaylanParagrafYazTipi"/>
    <w:qFormat/>
    <w:rsid w:val="00FC3CC3"/>
    <w:rPr>
      <w:b/>
      <w:bCs/>
    </w:rPr>
  </w:style>
  <w:style w:type="character" w:customStyle="1" w:styleId="apple-converted-space">
    <w:name w:val="apple-converted-space"/>
    <w:basedOn w:val="VarsaylanParagrafYazTipi"/>
    <w:rsid w:val="00FC3CC3"/>
  </w:style>
  <w:style w:type="paragraph" w:customStyle="1" w:styleId="AralkYok1">
    <w:name w:val="Aralık Yok1"/>
    <w:link w:val="NoSpacingChar"/>
    <w:uiPriority w:val="99"/>
    <w:qFormat/>
    <w:rsid w:val="00FC3CC3"/>
    <w:pPr>
      <w:spacing w:after="0" w:line="240" w:lineRule="auto"/>
    </w:pPr>
    <w:rPr>
      <w:rFonts w:ascii="Calibri" w:eastAsia="Calibri" w:hAnsi="Calibri" w:cs="Calibri"/>
    </w:rPr>
  </w:style>
  <w:style w:type="character" w:customStyle="1" w:styleId="NoSpacingChar">
    <w:name w:val="No Spacing Char"/>
    <w:basedOn w:val="VarsaylanParagrafYazTipi"/>
    <w:link w:val="AralkYok1"/>
    <w:uiPriority w:val="99"/>
    <w:locked/>
    <w:rsid w:val="00FC3CC3"/>
    <w:rPr>
      <w:rFonts w:ascii="Calibri" w:eastAsia="Calibri" w:hAnsi="Calibri" w:cs="Calibri"/>
    </w:rPr>
  </w:style>
  <w:style w:type="paragraph" w:styleId="BalonMetni">
    <w:name w:val="Balloon Text"/>
    <w:basedOn w:val="Normal"/>
    <w:link w:val="BalonMetniChar"/>
    <w:uiPriority w:val="99"/>
    <w:semiHidden/>
    <w:unhideWhenUsed/>
    <w:rsid w:val="00FC3C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3CC3"/>
    <w:rPr>
      <w:rFonts w:ascii="Tahoma" w:hAnsi="Tahoma" w:cs="Tahoma"/>
      <w:sz w:val="16"/>
      <w:szCs w:val="16"/>
    </w:rPr>
  </w:style>
  <w:style w:type="paragraph" w:styleId="ListeParagraf">
    <w:name w:val="List Paragraph"/>
    <w:basedOn w:val="Normal"/>
    <w:uiPriority w:val="34"/>
    <w:qFormat/>
    <w:rsid w:val="00FC3CC3"/>
    <w:pPr>
      <w:ind w:left="720"/>
      <w:contextualSpacing/>
    </w:pPr>
  </w:style>
  <w:style w:type="table" w:styleId="TabloKlavuzu">
    <w:name w:val="Table Grid"/>
    <w:basedOn w:val="NormalTablo"/>
    <w:uiPriority w:val="59"/>
    <w:rsid w:val="00FC3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3CC3"/>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VarsaylanParagrafYazTipi"/>
    <w:rsid w:val="00FC3CC3"/>
  </w:style>
  <w:style w:type="paragraph" w:styleId="NormalWeb">
    <w:name w:val="Normal (Web)"/>
    <w:basedOn w:val="Normal"/>
    <w:rsid w:val="00FC3CC3"/>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apple-style-span">
    <w:name w:val="apple-style-span"/>
    <w:uiPriority w:val="99"/>
    <w:rsid w:val="00A638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oleObject" Target="embeddings/oleObject4.bin"/><Relationship Id="rId39" Type="http://schemas.openxmlformats.org/officeDocument/2006/relationships/oleObject" Target="embeddings/oleObject8.bin"/><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oleObject" Target="embeddings/oleObject13.bin"/><Relationship Id="rId55" Type="http://schemas.openxmlformats.org/officeDocument/2006/relationships/image" Target="media/image36.png"/><Relationship Id="rId63" Type="http://schemas.openxmlformats.org/officeDocument/2006/relationships/oleObject" Target="embeddings/oleObject22.bin"/><Relationship Id="rId68" Type="http://schemas.openxmlformats.org/officeDocument/2006/relationships/image" Target="media/image40.jpeg"/><Relationship Id="rId76"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image" Target="media/image60.png"/><Relationship Id="rId7" Type="http://schemas.openxmlformats.org/officeDocument/2006/relationships/image" Target="media/image3.jpeg"/><Relationship Id="rId71" Type="http://schemas.openxmlformats.org/officeDocument/2006/relationships/image" Target="media/image43.jpeg"/><Relationship Id="rId92"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oleObject" Target="embeddings/oleObject7.bin"/><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oleObject" Target="embeddings/oleObject17.bin"/><Relationship Id="rId66" Type="http://schemas.openxmlformats.org/officeDocument/2006/relationships/image" Target="media/image39.png"/><Relationship Id="rId74" Type="http://schemas.openxmlformats.org/officeDocument/2006/relationships/image" Target="media/image46.jpeg"/><Relationship Id="rId79" Type="http://schemas.openxmlformats.org/officeDocument/2006/relationships/image" Target="media/image51.png"/><Relationship Id="rId87" Type="http://schemas.openxmlformats.org/officeDocument/2006/relationships/image" Target="media/image59.png"/><Relationship Id="rId5" Type="http://schemas.openxmlformats.org/officeDocument/2006/relationships/image" Target="media/image1.png"/><Relationship Id="rId61" Type="http://schemas.openxmlformats.org/officeDocument/2006/relationships/oleObject" Target="embeddings/oleObject20.bin"/><Relationship Id="rId82" Type="http://schemas.openxmlformats.org/officeDocument/2006/relationships/image" Target="media/image54.png"/><Relationship Id="rId90" Type="http://schemas.openxmlformats.org/officeDocument/2006/relationships/oleObject" Target="embeddings/oleObject26.bin"/><Relationship Id="rId95" Type="http://schemas.microsoft.com/office/2007/relationships/stylesWithEffects" Target="stylesWithEffects.xml"/><Relationship Id="rId19" Type="http://schemas.openxmlformats.org/officeDocument/2006/relationships/oleObject" Target="embeddings/oleObject3.bin"/><Relationship Id="rId14" Type="http://schemas.openxmlformats.org/officeDocument/2006/relationships/oleObject" Target="embeddings/oleObject2.bin"/><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38.pn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image" Target="media/image4.png"/><Relationship Id="rId51" Type="http://schemas.openxmlformats.org/officeDocument/2006/relationships/image" Target="media/image34.png"/><Relationship Id="rId72" Type="http://schemas.openxmlformats.org/officeDocument/2006/relationships/image" Target="media/image44.jpe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oleObject" Target="embeddings/oleObject5.bin"/><Relationship Id="rId38" Type="http://schemas.openxmlformats.org/officeDocument/2006/relationships/image" Target="media/image27.png"/><Relationship Id="rId46" Type="http://schemas.openxmlformats.org/officeDocument/2006/relationships/oleObject" Target="embeddings/oleObject11.bin"/><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3.jpeg"/><Relationship Id="rId41" Type="http://schemas.openxmlformats.org/officeDocument/2006/relationships/oleObject" Target="embeddings/oleObject9.bin"/><Relationship Id="rId54" Type="http://schemas.openxmlformats.org/officeDocument/2006/relationships/oleObject" Target="embeddings/oleObject15.bin"/><Relationship Id="rId62" Type="http://schemas.openxmlformats.org/officeDocument/2006/relationships/oleObject" Target="embeddings/oleObject21.bin"/><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png"/><Relationship Id="rId88" Type="http://schemas.openxmlformats.org/officeDocument/2006/relationships/oleObject" Target="embeddings/oleObject25.bin"/><Relationship Id="rId91"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image" Target="media/image37.jpeg"/><Relationship Id="rId10" Type="http://schemas.openxmlformats.org/officeDocument/2006/relationships/image" Target="media/image6.pn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oleObject" Target="embeddings/oleObject14.bin"/><Relationship Id="rId60" Type="http://schemas.openxmlformats.org/officeDocument/2006/relationships/oleObject" Target="embeddings/oleObject19.bin"/><Relationship Id="rId65" Type="http://schemas.openxmlformats.org/officeDocument/2006/relationships/oleObject" Target="embeddings/oleObject23.bin"/><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1030</TotalTime>
  <Pages>20</Pages>
  <Words>5031</Words>
  <Characters>28681</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Windows-XP</cp:lastModifiedBy>
  <cp:revision>105</cp:revision>
  <cp:lastPrinted>2015-08-20T07:59:00Z</cp:lastPrinted>
  <dcterms:created xsi:type="dcterms:W3CDTF">2015-08-12T07:29:00Z</dcterms:created>
  <dcterms:modified xsi:type="dcterms:W3CDTF">2015-08-30T13:39:00Z</dcterms:modified>
</cp:coreProperties>
</file>